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Y="92"/>
        <w:tblW w:w="9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59"/>
        <w:gridCol w:w="5818"/>
      </w:tblGrid>
      <w:tr w:rsidR="0043190A" w:rsidRPr="00814E85" w14:paraId="79BB4EFA" w14:textId="77777777" w:rsidTr="01EE8794">
        <w:trPr>
          <w:trHeight w:val="239"/>
        </w:trPr>
        <w:tc>
          <w:tcPr>
            <w:tcW w:w="3559" w:type="dxa"/>
          </w:tcPr>
          <w:p w14:paraId="40EBC653" w14:textId="77777777" w:rsidR="0043190A" w:rsidRPr="00814E85" w:rsidRDefault="18E0431F" w:rsidP="01EE8794">
            <w:pPr>
              <w:pStyle w:val="prodnormal"/>
              <w:widowControl w:val="0"/>
              <w:spacing w:after="0"/>
              <w:jc w:val="both"/>
              <w:rPr>
                <w:rFonts w:ascii="Arial" w:eastAsia="Arial" w:hAnsi="Arial" w:cs="Arial"/>
                <w:b/>
                <w:bCs/>
                <w:color w:val="222222"/>
                <w:szCs w:val="22"/>
                <w:lang w:eastAsia="en-GB"/>
              </w:rPr>
            </w:pPr>
            <w:r w:rsidRPr="01EE8794">
              <w:rPr>
                <w:rFonts w:ascii="Arial" w:eastAsia="Arial" w:hAnsi="Arial" w:cs="Arial"/>
                <w:b/>
                <w:bCs/>
                <w:color w:val="222222"/>
                <w:szCs w:val="22"/>
                <w:lang w:eastAsia="en-GB"/>
              </w:rPr>
              <w:t>Job Title</w:t>
            </w:r>
          </w:p>
        </w:tc>
        <w:tc>
          <w:tcPr>
            <w:tcW w:w="5818" w:type="dxa"/>
          </w:tcPr>
          <w:p w14:paraId="30244016" w14:textId="4AA0FBC1" w:rsidR="0043190A" w:rsidRPr="00814E85" w:rsidRDefault="00073225" w:rsidP="01EE8794">
            <w:pPr>
              <w:pStyle w:val="prodnormal"/>
              <w:widowControl w:val="0"/>
              <w:spacing w:after="0"/>
              <w:jc w:val="both"/>
              <w:rPr>
                <w:rFonts w:ascii="Arial" w:eastAsia="Arial" w:hAnsi="Arial" w:cs="Arial"/>
                <w:color w:val="222222"/>
                <w:szCs w:val="22"/>
                <w:lang w:eastAsia="en-GB"/>
              </w:rPr>
            </w:pPr>
            <w:r>
              <w:rPr>
                <w:rFonts w:ascii="Arial" w:eastAsia="Arial" w:hAnsi="Arial" w:cs="Arial"/>
                <w:color w:val="222222"/>
                <w:szCs w:val="22"/>
                <w:lang w:eastAsia="en-GB"/>
              </w:rPr>
              <w:t>Head of Global Support</w:t>
            </w:r>
          </w:p>
        </w:tc>
      </w:tr>
      <w:tr w:rsidR="0043190A" w:rsidRPr="00814E85" w14:paraId="1B0AF2CA" w14:textId="77777777" w:rsidTr="01EE8794">
        <w:trPr>
          <w:trHeight w:val="251"/>
        </w:trPr>
        <w:tc>
          <w:tcPr>
            <w:tcW w:w="3559" w:type="dxa"/>
          </w:tcPr>
          <w:p w14:paraId="21D1B57F" w14:textId="77777777" w:rsidR="0043190A" w:rsidRPr="00814E85" w:rsidRDefault="18E0431F" w:rsidP="01EE8794">
            <w:pPr>
              <w:pStyle w:val="prodnormal"/>
              <w:widowControl w:val="0"/>
              <w:spacing w:after="0"/>
              <w:jc w:val="both"/>
              <w:rPr>
                <w:rFonts w:ascii="Arial" w:eastAsia="Arial" w:hAnsi="Arial" w:cs="Arial"/>
                <w:b/>
                <w:bCs/>
                <w:color w:val="222222"/>
                <w:szCs w:val="22"/>
                <w:lang w:eastAsia="en-GB"/>
              </w:rPr>
            </w:pPr>
            <w:r w:rsidRPr="01EE8794">
              <w:rPr>
                <w:rFonts w:ascii="Arial" w:eastAsia="Arial" w:hAnsi="Arial" w:cs="Arial"/>
                <w:b/>
                <w:bCs/>
                <w:color w:val="222222"/>
                <w:szCs w:val="22"/>
                <w:lang w:eastAsia="en-GB"/>
              </w:rPr>
              <w:t>Reporting to</w:t>
            </w:r>
          </w:p>
        </w:tc>
        <w:tc>
          <w:tcPr>
            <w:tcW w:w="5818" w:type="dxa"/>
          </w:tcPr>
          <w:p w14:paraId="052C998A" w14:textId="2148D838" w:rsidR="0043190A" w:rsidRPr="00814E85" w:rsidRDefault="00073225" w:rsidP="01EE8794">
            <w:pPr>
              <w:pStyle w:val="prodnormal"/>
              <w:widowControl w:val="0"/>
              <w:spacing w:after="0"/>
              <w:jc w:val="both"/>
              <w:rPr>
                <w:rFonts w:ascii="Arial" w:eastAsia="Arial" w:hAnsi="Arial" w:cs="Arial"/>
                <w:color w:val="222222"/>
                <w:szCs w:val="22"/>
                <w:lang w:eastAsia="en-GB"/>
              </w:rPr>
            </w:pPr>
            <w:r>
              <w:rPr>
                <w:rFonts w:ascii="Arial" w:eastAsia="Arial" w:hAnsi="Arial" w:cs="Arial"/>
                <w:color w:val="222222"/>
                <w:szCs w:val="22"/>
                <w:lang w:eastAsia="en-GB"/>
              </w:rPr>
              <w:t>Director of / Head of CustomCare</w:t>
            </w:r>
          </w:p>
        </w:tc>
      </w:tr>
      <w:tr w:rsidR="0043190A" w:rsidRPr="00814E85" w14:paraId="586DF24E" w14:textId="77777777" w:rsidTr="01EE8794">
        <w:trPr>
          <w:trHeight w:val="262"/>
        </w:trPr>
        <w:tc>
          <w:tcPr>
            <w:tcW w:w="3559" w:type="dxa"/>
          </w:tcPr>
          <w:p w14:paraId="0E10F6F1" w14:textId="77777777" w:rsidR="0043190A" w:rsidRPr="00814E85" w:rsidRDefault="18E0431F" w:rsidP="01EE8794">
            <w:pPr>
              <w:pStyle w:val="prodnormal"/>
              <w:widowControl w:val="0"/>
              <w:spacing w:after="0"/>
              <w:jc w:val="both"/>
              <w:rPr>
                <w:rFonts w:ascii="Arial" w:eastAsia="Arial" w:hAnsi="Arial" w:cs="Arial"/>
                <w:b/>
                <w:bCs/>
                <w:color w:val="222222"/>
                <w:szCs w:val="22"/>
                <w:lang w:eastAsia="en-GB"/>
              </w:rPr>
            </w:pPr>
            <w:r w:rsidRPr="01EE8794">
              <w:rPr>
                <w:rFonts w:ascii="Arial" w:eastAsia="Arial" w:hAnsi="Arial" w:cs="Arial"/>
                <w:b/>
                <w:bCs/>
                <w:color w:val="222222"/>
                <w:szCs w:val="22"/>
                <w:lang w:eastAsia="en-GB"/>
              </w:rPr>
              <w:t>Date</w:t>
            </w:r>
          </w:p>
        </w:tc>
        <w:tc>
          <w:tcPr>
            <w:tcW w:w="5818" w:type="dxa"/>
          </w:tcPr>
          <w:p w14:paraId="3BDE40EF" w14:textId="377BBBC5" w:rsidR="0043190A" w:rsidRPr="00814E85" w:rsidRDefault="00EF150E" w:rsidP="01EE8794">
            <w:pPr>
              <w:pStyle w:val="prodnormal"/>
              <w:widowControl w:val="0"/>
              <w:spacing w:after="0"/>
              <w:jc w:val="both"/>
              <w:rPr>
                <w:rFonts w:ascii="Arial" w:eastAsia="Arial" w:hAnsi="Arial" w:cs="Arial"/>
                <w:color w:val="222222"/>
                <w:szCs w:val="22"/>
                <w:lang w:eastAsia="en-GB"/>
              </w:rPr>
            </w:pPr>
            <w:r>
              <w:rPr>
                <w:rFonts w:ascii="Arial" w:eastAsia="Arial" w:hAnsi="Arial" w:cs="Arial"/>
                <w:color w:val="222222"/>
                <w:szCs w:val="22"/>
                <w:lang w:eastAsia="en-GB"/>
              </w:rPr>
              <w:t>November, 2025</w:t>
            </w:r>
          </w:p>
        </w:tc>
      </w:tr>
      <w:tr w:rsidR="0043190A" w:rsidRPr="00814E85" w14:paraId="222D959B" w14:textId="77777777" w:rsidTr="01EE8794">
        <w:trPr>
          <w:trHeight w:val="70"/>
        </w:trPr>
        <w:tc>
          <w:tcPr>
            <w:tcW w:w="3559" w:type="dxa"/>
          </w:tcPr>
          <w:p w14:paraId="0CF5803E" w14:textId="77777777" w:rsidR="0043190A" w:rsidRPr="00814E85" w:rsidRDefault="18E0431F" w:rsidP="00192767">
            <w:pPr>
              <w:pStyle w:val="prodnormal"/>
              <w:widowControl w:val="0"/>
              <w:spacing w:after="0"/>
              <w:jc w:val="both"/>
              <w:rPr>
                <w:rFonts w:ascii="Arial" w:eastAsia="Arial" w:hAnsi="Arial" w:cs="Arial"/>
                <w:b/>
                <w:bCs/>
                <w:color w:val="222222"/>
                <w:szCs w:val="22"/>
                <w:lang w:eastAsia="en-GB"/>
              </w:rPr>
            </w:pPr>
            <w:r w:rsidRPr="01EE8794">
              <w:rPr>
                <w:rFonts w:ascii="Arial" w:eastAsia="Arial" w:hAnsi="Arial" w:cs="Arial"/>
                <w:b/>
                <w:bCs/>
                <w:color w:val="222222"/>
                <w:szCs w:val="22"/>
                <w:lang w:eastAsia="en-GB"/>
              </w:rPr>
              <w:t>Location</w:t>
            </w:r>
          </w:p>
        </w:tc>
        <w:tc>
          <w:tcPr>
            <w:tcW w:w="5818" w:type="dxa"/>
          </w:tcPr>
          <w:p w14:paraId="41457F33" w14:textId="77777777" w:rsidR="0043190A" w:rsidRPr="00814E85" w:rsidRDefault="00BE62BA" w:rsidP="00192767">
            <w:pPr>
              <w:pStyle w:val="prodnormal"/>
              <w:widowControl w:val="0"/>
              <w:spacing w:after="0"/>
              <w:jc w:val="both"/>
              <w:rPr>
                <w:rFonts w:ascii="Arial" w:eastAsia="Arial" w:hAnsi="Arial" w:cs="Arial"/>
                <w:color w:val="222222"/>
                <w:szCs w:val="22"/>
                <w:lang w:eastAsia="en-GB"/>
              </w:rPr>
            </w:pPr>
            <w:r w:rsidRPr="01EE8794">
              <w:rPr>
                <w:rFonts w:ascii="Arial" w:eastAsia="Arial" w:hAnsi="Arial" w:cs="Arial"/>
                <w:color w:val="222222"/>
                <w:szCs w:val="22"/>
                <w:lang w:eastAsia="en-GB"/>
              </w:rPr>
              <w:t>Cookstown</w:t>
            </w:r>
            <w:r w:rsidR="1904FA96" w:rsidRPr="01EE8794">
              <w:rPr>
                <w:rFonts w:ascii="Arial" w:eastAsia="Arial" w:hAnsi="Arial" w:cs="Arial"/>
                <w:color w:val="222222"/>
                <w:szCs w:val="22"/>
                <w:lang w:eastAsia="en-GB"/>
              </w:rPr>
              <w:t>,</w:t>
            </w:r>
            <w:r w:rsidRPr="01EE8794">
              <w:rPr>
                <w:rFonts w:ascii="Arial" w:eastAsia="Arial" w:hAnsi="Arial" w:cs="Arial"/>
                <w:color w:val="222222"/>
                <w:szCs w:val="22"/>
                <w:lang w:eastAsia="en-GB"/>
              </w:rPr>
              <w:t xml:space="preserve"> Northern Ireland</w:t>
            </w:r>
          </w:p>
        </w:tc>
      </w:tr>
    </w:tbl>
    <w:p w14:paraId="099CB0C9" w14:textId="77777777" w:rsidR="00086FCD" w:rsidRDefault="00086FCD" w:rsidP="00192767">
      <w:pPr>
        <w:spacing w:after="26" w:line="257" w:lineRule="auto"/>
        <w:ind w:left="10" w:hanging="10"/>
        <w:jc w:val="both"/>
        <w:rPr>
          <w:rFonts w:ascii="Arial" w:eastAsia="Arial" w:hAnsi="Arial" w:cs="Arial"/>
          <w:b/>
          <w:bCs/>
          <w:color w:val="0070C0"/>
          <w:sz w:val="22"/>
          <w:szCs w:val="22"/>
          <w:lang w:eastAsia="en-US"/>
        </w:rPr>
      </w:pPr>
    </w:p>
    <w:p w14:paraId="1F54B752" w14:textId="7837A408" w:rsidR="001D1CB7" w:rsidRDefault="001D1CB7" w:rsidP="00192767">
      <w:pPr>
        <w:spacing w:after="26" w:line="257" w:lineRule="auto"/>
        <w:ind w:left="10" w:hanging="10"/>
        <w:jc w:val="both"/>
        <w:rPr>
          <w:rFonts w:ascii="Arial" w:eastAsia="Arial" w:hAnsi="Arial" w:cs="Arial"/>
          <w:color w:val="000000" w:themeColor="text1"/>
          <w:sz w:val="22"/>
          <w:szCs w:val="22"/>
        </w:rPr>
      </w:pPr>
      <w:r w:rsidRPr="01EE8794">
        <w:rPr>
          <w:rFonts w:ascii="Arial" w:eastAsia="Arial" w:hAnsi="Arial" w:cs="Arial"/>
          <w:b/>
          <w:bCs/>
          <w:color w:val="0070C0"/>
          <w:sz w:val="22"/>
          <w:szCs w:val="22"/>
          <w:lang w:eastAsia="en-US"/>
        </w:rPr>
        <w:t>A</w:t>
      </w:r>
      <w:r w:rsidR="4BAC72B3" w:rsidRPr="01EE8794">
        <w:rPr>
          <w:rFonts w:ascii="Arial" w:eastAsia="Arial" w:hAnsi="Arial" w:cs="Arial"/>
          <w:b/>
          <w:bCs/>
          <w:color w:val="0070C0"/>
          <w:sz w:val="22"/>
          <w:szCs w:val="22"/>
        </w:rPr>
        <w:t xml:space="preserve"> WE ARE CDE.   </w:t>
      </w:r>
      <w:r w:rsidR="4BAC72B3" w:rsidRPr="01EE8794">
        <w:rPr>
          <w:rFonts w:ascii="Arial" w:eastAsia="Arial" w:hAnsi="Arial" w:cs="Arial"/>
          <w:color w:val="000000" w:themeColor="text1"/>
          <w:sz w:val="22"/>
          <w:szCs w:val="22"/>
        </w:rPr>
        <w:t xml:space="preserve"> </w:t>
      </w:r>
    </w:p>
    <w:p w14:paraId="4CFC83D8" w14:textId="21E43D01" w:rsidR="4BAC72B3" w:rsidRDefault="4BAC72B3" w:rsidP="00192767">
      <w:pPr>
        <w:spacing w:after="42" w:line="257" w:lineRule="auto"/>
        <w:ind w:left="14"/>
        <w:jc w:val="both"/>
        <w:rPr>
          <w:rFonts w:ascii="Arial" w:eastAsia="Arial" w:hAnsi="Arial" w:cs="Arial"/>
          <w:color w:val="000000" w:themeColor="text1"/>
          <w:sz w:val="22"/>
          <w:szCs w:val="22"/>
        </w:rPr>
      </w:pPr>
      <w:r w:rsidRPr="01EE8794">
        <w:rPr>
          <w:rFonts w:ascii="Arial" w:eastAsia="Arial" w:hAnsi="Arial" w:cs="Arial"/>
          <w:b/>
          <w:bCs/>
          <w:color w:val="0070C0"/>
          <w:sz w:val="22"/>
          <w:szCs w:val="22"/>
        </w:rPr>
        <w:t xml:space="preserve"> </w:t>
      </w:r>
      <w:r w:rsidRPr="01EE8794">
        <w:rPr>
          <w:rFonts w:ascii="Arial" w:eastAsia="Arial" w:hAnsi="Arial" w:cs="Arial"/>
          <w:color w:val="000000" w:themeColor="text1"/>
          <w:sz w:val="22"/>
          <w:szCs w:val="22"/>
        </w:rPr>
        <w:t xml:space="preserve"> </w:t>
      </w:r>
    </w:p>
    <w:p w14:paraId="06609E57" w14:textId="6DE6B607" w:rsidR="4BAC72B3" w:rsidRDefault="4BAC72B3" w:rsidP="00192767">
      <w:pPr>
        <w:spacing w:after="32" w:line="257" w:lineRule="auto"/>
        <w:ind w:left="9" w:hanging="10"/>
        <w:jc w:val="both"/>
        <w:rPr>
          <w:rFonts w:ascii="Arial" w:eastAsia="Arial" w:hAnsi="Arial" w:cs="Arial"/>
          <w:color w:val="000000" w:themeColor="text1"/>
          <w:sz w:val="22"/>
          <w:szCs w:val="22"/>
        </w:rPr>
      </w:pPr>
      <w:r w:rsidRPr="01EE8794">
        <w:rPr>
          <w:rFonts w:ascii="Arial" w:eastAsia="Arial" w:hAnsi="Arial" w:cs="Arial"/>
          <w:b/>
          <w:bCs/>
          <w:color w:val="0070C0"/>
          <w:sz w:val="22"/>
          <w:szCs w:val="22"/>
        </w:rPr>
        <w:t xml:space="preserve">HERE TO CREATE OUR BEST WORLD, A TON AT A TIME.  </w:t>
      </w:r>
      <w:r w:rsidRPr="01EE8794">
        <w:rPr>
          <w:rFonts w:ascii="Arial" w:eastAsia="Arial" w:hAnsi="Arial" w:cs="Arial"/>
          <w:color w:val="000000" w:themeColor="text1"/>
          <w:sz w:val="22"/>
          <w:szCs w:val="22"/>
        </w:rPr>
        <w:t xml:space="preserve"> </w:t>
      </w:r>
    </w:p>
    <w:p w14:paraId="4CC02591" w14:textId="6F847A57" w:rsidR="4BAC72B3" w:rsidRDefault="4BAC72B3" w:rsidP="00192767">
      <w:pPr>
        <w:spacing w:after="25" w:line="257" w:lineRule="auto"/>
        <w:ind w:left="14"/>
        <w:jc w:val="both"/>
        <w:rPr>
          <w:rFonts w:ascii="Arial" w:eastAsia="Arial" w:hAnsi="Arial" w:cs="Arial"/>
          <w:color w:val="000000" w:themeColor="text1"/>
          <w:sz w:val="22"/>
          <w:szCs w:val="22"/>
        </w:rPr>
      </w:pPr>
      <w:r w:rsidRPr="01EE8794">
        <w:rPr>
          <w:rFonts w:ascii="Arial" w:eastAsia="Arial" w:hAnsi="Arial" w:cs="Arial"/>
          <w:b/>
          <w:bCs/>
          <w:color w:val="0070C0"/>
          <w:sz w:val="22"/>
          <w:szCs w:val="22"/>
        </w:rPr>
        <w:t xml:space="preserve"> </w:t>
      </w:r>
      <w:r w:rsidRPr="01EE8794">
        <w:rPr>
          <w:rFonts w:ascii="Arial" w:eastAsia="Arial" w:hAnsi="Arial" w:cs="Arial"/>
          <w:color w:val="000000" w:themeColor="text1"/>
          <w:sz w:val="22"/>
          <w:szCs w:val="22"/>
        </w:rPr>
        <w:t xml:space="preserve"> </w:t>
      </w:r>
    </w:p>
    <w:p w14:paraId="0D8D2B94" w14:textId="32DEEBA0" w:rsidR="4BAC72B3" w:rsidRDefault="4BAC72B3" w:rsidP="00192767">
      <w:pPr>
        <w:spacing w:after="24" w:line="266" w:lineRule="auto"/>
        <w:ind w:left="9" w:right="2" w:hanging="10"/>
        <w:jc w:val="both"/>
        <w:rPr>
          <w:rFonts w:ascii="Arial" w:eastAsia="Arial" w:hAnsi="Arial" w:cs="Arial"/>
          <w:color w:val="000000" w:themeColor="text1"/>
          <w:sz w:val="22"/>
          <w:szCs w:val="22"/>
        </w:rPr>
      </w:pPr>
      <w:r w:rsidRPr="01EE8794">
        <w:rPr>
          <w:rFonts w:ascii="Arial" w:eastAsia="Arial" w:hAnsi="Arial" w:cs="Arial"/>
          <w:color w:val="000000" w:themeColor="text1"/>
          <w:sz w:val="22"/>
          <w:szCs w:val="22"/>
        </w:rPr>
        <w:t xml:space="preserve">Sand is a finite resource, and it’s running out. Today, population growth and the pace of progress means the world is devouring sand like never before – 50 billion tonnes a year globally. This demand is unsustainable. Together with our customers we have already diverted over 100 million tonnes of waste material from landfill and put it back into the materials market for use in construction; protecting sand &amp; aggregates in areas where natural material reserves are in decline and enabling production to happen closer to markets. We are minimising environmental impact and laying the foundations for the circular economy.    </w:t>
      </w:r>
    </w:p>
    <w:p w14:paraId="789AA8C6" w14:textId="6F4CD274" w:rsidR="4BAC72B3" w:rsidRDefault="4BAC72B3" w:rsidP="00192767">
      <w:pPr>
        <w:spacing w:line="257" w:lineRule="auto"/>
        <w:ind w:left="14"/>
        <w:jc w:val="both"/>
        <w:rPr>
          <w:rFonts w:ascii="Arial" w:eastAsia="Arial" w:hAnsi="Arial" w:cs="Arial"/>
          <w:color w:val="000000" w:themeColor="text1"/>
          <w:sz w:val="22"/>
          <w:szCs w:val="22"/>
        </w:rPr>
      </w:pPr>
      <w:r w:rsidRPr="01EE8794">
        <w:rPr>
          <w:rFonts w:ascii="Arial" w:eastAsia="Arial" w:hAnsi="Arial" w:cs="Arial"/>
          <w:color w:val="000000" w:themeColor="text1"/>
          <w:sz w:val="22"/>
          <w:szCs w:val="22"/>
        </w:rPr>
        <w:t xml:space="preserve">  </w:t>
      </w:r>
    </w:p>
    <w:p w14:paraId="31139A7A" w14:textId="1838BEFA" w:rsidR="4BAC72B3" w:rsidRDefault="4BAC72B3" w:rsidP="00192767">
      <w:pPr>
        <w:spacing w:after="52" w:line="266" w:lineRule="auto"/>
        <w:ind w:left="9" w:hanging="10"/>
        <w:jc w:val="both"/>
        <w:rPr>
          <w:rFonts w:ascii="Arial" w:eastAsia="Arial" w:hAnsi="Arial" w:cs="Arial"/>
          <w:color w:val="000000" w:themeColor="text1"/>
          <w:sz w:val="22"/>
          <w:szCs w:val="22"/>
        </w:rPr>
      </w:pPr>
      <w:r w:rsidRPr="01EE8794">
        <w:rPr>
          <w:rFonts w:ascii="Arial" w:eastAsia="Arial" w:hAnsi="Arial" w:cs="Arial"/>
          <w:color w:val="000000" w:themeColor="text1"/>
          <w:sz w:val="22"/>
          <w:szCs w:val="22"/>
        </w:rPr>
        <w:t xml:space="preserve">At CDE we work across the natural processing and waste recycling sectors, in five regions, to pioneer industry-leading, world-changing engineering solutions. Our headquarters are in Northern Ireland, and we have offices in the USA, Australia, Austria, and Brazil. For over 30 years we have relentlessly innovated and co-created wet processing solutions – completing over 2,000 global projects – and we’re only getting started. Our purpose is to create our best world, a ton at a time; empowering our customers to transform their materials into valuable resources for the betterment of people, planet, and their bottom lines.    </w:t>
      </w:r>
    </w:p>
    <w:p w14:paraId="31326D31" w14:textId="77777777" w:rsidR="000B42EB" w:rsidRPr="00814E85" w:rsidRDefault="001D1CB7" w:rsidP="00192767">
      <w:pPr>
        <w:widowControl w:val="0"/>
        <w:spacing w:before="240" w:after="180"/>
        <w:jc w:val="both"/>
        <w:rPr>
          <w:rFonts w:ascii="Arial" w:eastAsia="Arial" w:hAnsi="Arial" w:cs="Arial"/>
          <w:color w:val="000000"/>
          <w:sz w:val="22"/>
          <w:szCs w:val="22"/>
        </w:rPr>
      </w:pPr>
      <w:r w:rsidRPr="01EE8794">
        <w:rPr>
          <w:rFonts w:ascii="Arial" w:eastAsia="Arial" w:hAnsi="Arial" w:cs="Arial"/>
          <w:color w:val="000000" w:themeColor="text1"/>
          <w:sz w:val="22"/>
          <w:szCs w:val="22"/>
        </w:rPr>
        <w:t xml:space="preserve">Learn more about CDE </w:t>
      </w:r>
      <w:hyperlink r:id="rId8">
        <w:r w:rsidR="006775C7" w:rsidRPr="01EE8794">
          <w:rPr>
            <w:rStyle w:val="Hyperlink"/>
            <w:rFonts w:ascii="Arial" w:eastAsia="Arial" w:hAnsi="Arial" w:cs="Arial"/>
            <w:sz w:val="22"/>
            <w:szCs w:val="22"/>
          </w:rPr>
          <w:t>www.cdegroup.com</w:t>
        </w:r>
      </w:hyperlink>
      <w:r w:rsidRPr="01EE8794">
        <w:rPr>
          <w:rFonts w:ascii="Arial" w:eastAsia="Arial" w:hAnsi="Arial" w:cs="Arial"/>
          <w:color w:val="000000" w:themeColor="text1"/>
          <w:sz w:val="22"/>
          <w:szCs w:val="22"/>
        </w:rPr>
        <w:t>.</w:t>
      </w:r>
    </w:p>
    <w:p w14:paraId="3C942BA2" w14:textId="77777777" w:rsidR="004B6EE4" w:rsidRDefault="004B6EE4" w:rsidP="00192767">
      <w:pPr>
        <w:widowControl w:val="0"/>
        <w:spacing w:before="180" w:after="180"/>
        <w:jc w:val="both"/>
        <w:rPr>
          <w:rFonts w:ascii="Arial" w:eastAsia="Arial" w:hAnsi="Arial" w:cs="Arial"/>
          <w:b/>
          <w:bCs/>
          <w:color w:val="0070C0"/>
          <w:sz w:val="22"/>
          <w:szCs w:val="22"/>
        </w:rPr>
      </w:pPr>
    </w:p>
    <w:p w14:paraId="7693BDC0" w14:textId="48493C1E" w:rsidR="001D1CB7" w:rsidRPr="00814E85" w:rsidRDefault="001D1CB7" w:rsidP="00192767">
      <w:pPr>
        <w:widowControl w:val="0"/>
        <w:spacing w:before="180" w:after="180"/>
        <w:jc w:val="both"/>
        <w:rPr>
          <w:rFonts w:ascii="Arial" w:eastAsia="Arial" w:hAnsi="Arial" w:cs="Arial"/>
          <w:b/>
          <w:bCs/>
          <w:color w:val="0070C0"/>
          <w:sz w:val="22"/>
          <w:szCs w:val="22"/>
        </w:rPr>
      </w:pPr>
      <w:r w:rsidRPr="01EE8794">
        <w:rPr>
          <w:rFonts w:ascii="Arial" w:eastAsia="Arial" w:hAnsi="Arial" w:cs="Arial"/>
          <w:b/>
          <w:bCs/>
          <w:color w:val="0070C0"/>
          <w:sz w:val="22"/>
          <w:szCs w:val="22"/>
        </w:rPr>
        <w:t xml:space="preserve">Job Purpose </w:t>
      </w:r>
    </w:p>
    <w:p w14:paraId="3723FDD5" w14:textId="00592E91" w:rsidR="00736BD6" w:rsidRDefault="00736BD6" w:rsidP="00192767">
      <w:pPr>
        <w:jc w:val="both"/>
        <w:rPr>
          <w:rFonts w:ascii="Arial" w:eastAsia="Arial" w:hAnsi="Arial" w:cs="Arial"/>
          <w:color w:val="000000" w:themeColor="text1"/>
          <w:sz w:val="22"/>
          <w:szCs w:val="22"/>
          <w:lang w:val="en-US"/>
        </w:rPr>
      </w:pPr>
      <w:r w:rsidRPr="00292C18">
        <w:rPr>
          <w:rFonts w:ascii="Arial" w:eastAsia="Arial" w:hAnsi="Arial" w:cs="Arial"/>
          <w:color w:val="000000" w:themeColor="text1"/>
          <w:sz w:val="22"/>
          <w:szCs w:val="22"/>
          <w:lang w:val="en-US"/>
        </w:rPr>
        <w:t xml:space="preserve">This </w:t>
      </w:r>
      <w:r>
        <w:rPr>
          <w:rFonts w:ascii="Arial" w:eastAsia="Arial" w:hAnsi="Arial" w:cs="Arial"/>
          <w:color w:val="000000" w:themeColor="text1"/>
          <w:sz w:val="22"/>
          <w:szCs w:val="22"/>
          <w:lang w:val="en-US"/>
        </w:rPr>
        <w:t xml:space="preserve">is </w:t>
      </w:r>
      <w:r w:rsidR="00FE16AD">
        <w:rPr>
          <w:rFonts w:ascii="Arial" w:eastAsia="Arial" w:hAnsi="Arial" w:cs="Arial"/>
          <w:color w:val="000000" w:themeColor="text1"/>
          <w:sz w:val="22"/>
          <w:szCs w:val="22"/>
          <w:lang w:val="en-US"/>
        </w:rPr>
        <w:t xml:space="preserve">a </w:t>
      </w:r>
      <w:r>
        <w:rPr>
          <w:rFonts w:ascii="Arial" w:eastAsia="Arial" w:hAnsi="Arial" w:cs="Arial"/>
          <w:color w:val="000000" w:themeColor="text1"/>
          <w:sz w:val="22"/>
          <w:szCs w:val="22"/>
          <w:lang w:val="en-US"/>
        </w:rPr>
        <w:t xml:space="preserve">key role within the CDE CustomCare Senior team, and the post holder will report to </w:t>
      </w:r>
      <w:r w:rsidRPr="00292C18">
        <w:rPr>
          <w:rFonts w:ascii="Arial" w:eastAsia="Arial" w:hAnsi="Arial" w:cs="Arial"/>
          <w:color w:val="000000" w:themeColor="text1"/>
          <w:sz w:val="22"/>
          <w:szCs w:val="22"/>
          <w:lang w:val="en-US"/>
        </w:rPr>
        <w:t xml:space="preserve">the </w:t>
      </w:r>
      <w:r>
        <w:rPr>
          <w:rFonts w:ascii="Arial" w:eastAsia="Arial" w:hAnsi="Arial" w:cs="Arial"/>
          <w:color w:val="000000" w:themeColor="text1"/>
          <w:sz w:val="22"/>
          <w:szCs w:val="22"/>
          <w:lang w:val="en-US"/>
        </w:rPr>
        <w:t>Director/Head of CustomCare and will work closely with the other department heads to ensure the success of CustomCare (CC).</w:t>
      </w:r>
    </w:p>
    <w:p w14:paraId="7ACDAB98" w14:textId="77777777" w:rsidR="00736BD6" w:rsidRDefault="00736BD6" w:rsidP="00192767">
      <w:pPr>
        <w:jc w:val="both"/>
        <w:rPr>
          <w:rFonts w:ascii="Arial" w:eastAsia="Arial" w:hAnsi="Arial" w:cs="Arial"/>
          <w:color w:val="000000" w:themeColor="text1"/>
          <w:sz w:val="22"/>
          <w:szCs w:val="22"/>
          <w:lang w:val="en-US"/>
        </w:rPr>
      </w:pPr>
    </w:p>
    <w:p w14:paraId="3F3CE78C" w14:textId="6DD5745F" w:rsidR="00736BD6" w:rsidRDefault="00736BD6" w:rsidP="00192767">
      <w:pPr>
        <w:jc w:val="both"/>
        <w:rPr>
          <w:rFonts w:ascii="Arial" w:eastAsia="Arial" w:hAnsi="Arial" w:cs="Arial"/>
          <w:color w:val="000000" w:themeColor="text1"/>
          <w:sz w:val="22"/>
          <w:szCs w:val="22"/>
          <w:lang w:val="en-US"/>
        </w:rPr>
      </w:pPr>
      <w:r>
        <w:rPr>
          <w:rFonts w:ascii="Arial" w:eastAsia="Arial" w:hAnsi="Arial" w:cs="Arial"/>
          <w:color w:val="000000" w:themeColor="text1"/>
          <w:sz w:val="22"/>
          <w:szCs w:val="22"/>
          <w:lang w:val="en-US"/>
        </w:rPr>
        <w:t>The Global Support function exists to provide technical support to the</w:t>
      </w:r>
      <w:r w:rsidR="00192767" w:rsidRPr="00192767">
        <w:rPr>
          <w:rFonts w:ascii="Arial" w:eastAsia="Arial" w:hAnsi="Arial" w:cs="Arial"/>
          <w:color w:val="000000" w:themeColor="text1"/>
          <w:sz w:val="22"/>
          <w:szCs w:val="22"/>
          <w:lang w:val="en-US"/>
        </w:rPr>
        <w:t xml:space="preserve"> </w:t>
      </w:r>
      <w:r w:rsidR="00192767">
        <w:rPr>
          <w:rFonts w:ascii="Arial" w:eastAsia="Arial" w:hAnsi="Arial" w:cs="Arial"/>
          <w:color w:val="000000" w:themeColor="text1"/>
          <w:sz w:val="22"/>
          <w:szCs w:val="22"/>
          <w:lang w:val="en-US"/>
        </w:rPr>
        <w:t>CustomCare</w:t>
      </w:r>
      <w:r w:rsidR="00192767">
        <w:rPr>
          <w:rFonts w:ascii="Arial" w:eastAsia="Arial" w:hAnsi="Arial" w:cs="Arial"/>
          <w:color w:val="000000" w:themeColor="text1"/>
          <w:sz w:val="22"/>
          <w:szCs w:val="22"/>
          <w:lang w:val="en-US"/>
        </w:rPr>
        <w:t xml:space="preserve"> </w:t>
      </w:r>
      <w:r>
        <w:rPr>
          <w:rFonts w:ascii="Arial" w:eastAsia="Arial" w:hAnsi="Arial" w:cs="Arial"/>
          <w:color w:val="000000" w:themeColor="text1"/>
          <w:sz w:val="22"/>
          <w:szCs w:val="22"/>
          <w:lang w:val="en-US"/>
        </w:rPr>
        <w:t>teams globally. This support can range from process / plant optimi</w:t>
      </w:r>
      <w:r w:rsidR="00192767">
        <w:rPr>
          <w:rFonts w:ascii="Arial" w:eastAsia="Arial" w:hAnsi="Arial" w:cs="Arial"/>
          <w:color w:val="000000" w:themeColor="text1"/>
          <w:sz w:val="22"/>
          <w:szCs w:val="22"/>
          <w:lang w:val="en-US"/>
        </w:rPr>
        <w:t>s</w:t>
      </w:r>
      <w:r>
        <w:rPr>
          <w:rFonts w:ascii="Arial" w:eastAsia="Arial" w:hAnsi="Arial" w:cs="Arial"/>
          <w:color w:val="000000" w:themeColor="text1"/>
          <w:sz w:val="22"/>
          <w:szCs w:val="22"/>
          <w:lang w:val="en-US"/>
        </w:rPr>
        <w:t xml:space="preserve">ation through to upgrade design and installation. At the heart of the role lies CDE’s data driven philosophy. </w:t>
      </w:r>
    </w:p>
    <w:p w14:paraId="1E8BAD1E" w14:textId="77777777" w:rsidR="00736BD6" w:rsidRDefault="00736BD6" w:rsidP="00192767">
      <w:pPr>
        <w:jc w:val="both"/>
        <w:rPr>
          <w:rFonts w:ascii="Arial" w:eastAsia="Arial" w:hAnsi="Arial" w:cs="Arial"/>
          <w:color w:val="000000" w:themeColor="text1"/>
          <w:sz w:val="22"/>
          <w:szCs w:val="22"/>
          <w:lang w:val="en-US"/>
        </w:rPr>
      </w:pPr>
    </w:p>
    <w:p w14:paraId="6F7D27C5" w14:textId="4ED0CBBB" w:rsidR="00736BD6" w:rsidRDefault="00736BD6" w:rsidP="00192767">
      <w:pPr>
        <w:jc w:val="both"/>
        <w:rPr>
          <w:rFonts w:ascii="Arial" w:eastAsia="Arial" w:hAnsi="Arial" w:cs="Arial"/>
          <w:color w:val="000000" w:themeColor="text1"/>
          <w:sz w:val="22"/>
          <w:szCs w:val="22"/>
          <w:lang w:val="en-US"/>
        </w:rPr>
      </w:pPr>
      <w:r>
        <w:rPr>
          <w:rFonts w:ascii="Arial" w:eastAsia="Arial" w:hAnsi="Arial" w:cs="Arial"/>
          <w:color w:val="000000" w:themeColor="text1"/>
          <w:sz w:val="22"/>
          <w:szCs w:val="22"/>
          <w:lang w:val="en-US"/>
        </w:rPr>
        <w:t xml:space="preserve">The post holder will be required not only to lead a team of technically competent engineers and support </w:t>
      </w:r>
      <w:r w:rsidR="00FE16AD">
        <w:rPr>
          <w:rFonts w:ascii="Arial" w:eastAsia="Arial" w:hAnsi="Arial" w:cs="Arial"/>
          <w:color w:val="000000" w:themeColor="text1"/>
          <w:sz w:val="22"/>
          <w:szCs w:val="22"/>
          <w:lang w:val="en-US"/>
        </w:rPr>
        <w:t xml:space="preserve">staff </w:t>
      </w:r>
      <w:r>
        <w:rPr>
          <w:rFonts w:ascii="Arial" w:eastAsia="Arial" w:hAnsi="Arial" w:cs="Arial"/>
          <w:color w:val="000000" w:themeColor="text1"/>
          <w:sz w:val="22"/>
          <w:szCs w:val="22"/>
          <w:lang w:val="en-US"/>
        </w:rPr>
        <w:t>but to also champion CDE SmartTech and provide strong input into its future development.</w:t>
      </w:r>
      <w:r w:rsidR="00506AE5">
        <w:rPr>
          <w:rFonts w:ascii="Arial" w:eastAsia="Arial" w:hAnsi="Arial" w:cs="Arial"/>
          <w:color w:val="000000" w:themeColor="text1"/>
          <w:sz w:val="22"/>
          <w:szCs w:val="22"/>
          <w:lang w:val="en-US"/>
        </w:rPr>
        <w:t xml:space="preserve"> This post holder will </w:t>
      </w:r>
      <w:r w:rsidR="001E2E85">
        <w:rPr>
          <w:rFonts w:ascii="Arial" w:eastAsia="Arial" w:hAnsi="Arial" w:cs="Arial"/>
          <w:color w:val="000000" w:themeColor="text1"/>
          <w:sz w:val="22"/>
          <w:szCs w:val="22"/>
          <w:lang w:val="en-US"/>
        </w:rPr>
        <w:t>also be responsible for training and information sharing within C</w:t>
      </w:r>
      <w:r w:rsidR="00192767">
        <w:rPr>
          <w:rFonts w:ascii="Arial" w:eastAsia="Arial" w:hAnsi="Arial" w:cs="Arial"/>
          <w:color w:val="000000" w:themeColor="text1"/>
          <w:sz w:val="22"/>
          <w:szCs w:val="22"/>
          <w:lang w:val="en-US"/>
        </w:rPr>
        <w:t>ustom</w:t>
      </w:r>
      <w:r w:rsidR="001E2E85">
        <w:rPr>
          <w:rFonts w:ascii="Arial" w:eastAsia="Arial" w:hAnsi="Arial" w:cs="Arial"/>
          <w:color w:val="000000" w:themeColor="text1"/>
          <w:sz w:val="22"/>
          <w:szCs w:val="22"/>
          <w:lang w:val="en-US"/>
        </w:rPr>
        <w:t>C</w:t>
      </w:r>
      <w:r w:rsidR="00192767">
        <w:rPr>
          <w:rFonts w:ascii="Arial" w:eastAsia="Arial" w:hAnsi="Arial" w:cs="Arial"/>
          <w:color w:val="000000" w:themeColor="text1"/>
          <w:sz w:val="22"/>
          <w:szCs w:val="22"/>
          <w:lang w:val="en-US"/>
        </w:rPr>
        <w:t>are</w:t>
      </w:r>
      <w:r w:rsidR="001E2E85">
        <w:rPr>
          <w:rFonts w:ascii="Arial" w:eastAsia="Arial" w:hAnsi="Arial" w:cs="Arial"/>
          <w:color w:val="000000" w:themeColor="text1"/>
          <w:sz w:val="22"/>
          <w:szCs w:val="22"/>
          <w:lang w:val="en-US"/>
        </w:rPr>
        <w:t>.</w:t>
      </w:r>
    </w:p>
    <w:p w14:paraId="2F6BA289" w14:textId="77777777" w:rsidR="00736BD6" w:rsidRDefault="00736BD6" w:rsidP="00192767">
      <w:pPr>
        <w:jc w:val="both"/>
        <w:rPr>
          <w:rFonts w:ascii="Arial" w:eastAsia="Arial" w:hAnsi="Arial" w:cs="Arial"/>
          <w:color w:val="000000" w:themeColor="text1"/>
          <w:sz w:val="22"/>
          <w:szCs w:val="22"/>
          <w:lang w:val="en-US"/>
        </w:rPr>
      </w:pPr>
    </w:p>
    <w:p w14:paraId="4F471FE2" w14:textId="77777777" w:rsidR="00736BD6" w:rsidRDefault="00736BD6" w:rsidP="00192767">
      <w:pPr>
        <w:jc w:val="both"/>
        <w:rPr>
          <w:rFonts w:ascii="Arial" w:eastAsia="Arial" w:hAnsi="Arial" w:cs="Arial"/>
          <w:color w:val="000000" w:themeColor="text1"/>
          <w:sz w:val="22"/>
          <w:szCs w:val="22"/>
          <w:lang w:val="en-US"/>
        </w:rPr>
      </w:pPr>
      <w:r>
        <w:rPr>
          <w:rFonts w:ascii="Arial" w:eastAsia="Arial" w:hAnsi="Arial" w:cs="Arial"/>
          <w:color w:val="000000" w:themeColor="text1"/>
          <w:sz w:val="22"/>
          <w:szCs w:val="22"/>
          <w:lang w:val="en-US"/>
        </w:rPr>
        <w:t>This person will have both a proven technical and leadership track record and a history showing willingness to learn and develop both themselves and their teams. The ability to communicate effectively both internally and externally is key to success in this position.</w:t>
      </w:r>
    </w:p>
    <w:p w14:paraId="769F1131" w14:textId="77777777" w:rsidR="00736BD6" w:rsidRDefault="00736BD6" w:rsidP="00192767">
      <w:pPr>
        <w:jc w:val="both"/>
        <w:rPr>
          <w:rFonts w:ascii="Arial" w:eastAsia="Arial" w:hAnsi="Arial" w:cs="Arial"/>
          <w:color w:val="000000" w:themeColor="text1"/>
          <w:sz w:val="22"/>
          <w:szCs w:val="22"/>
          <w:lang w:val="en-US"/>
        </w:rPr>
      </w:pPr>
    </w:p>
    <w:p w14:paraId="4F637AD0" w14:textId="77777777" w:rsidR="00736BD6" w:rsidRDefault="00736BD6" w:rsidP="00192767">
      <w:pPr>
        <w:jc w:val="both"/>
        <w:rPr>
          <w:rFonts w:ascii="Arial" w:eastAsia="Arial" w:hAnsi="Arial" w:cs="Arial"/>
          <w:color w:val="000000" w:themeColor="text1"/>
          <w:sz w:val="22"/>
          <w:szCs w:val="22"/>
          <w:lang w:val="en-US"/>
        </w:rPr>
      </w:pPr>
      <w:r>
        <w:rPr>
          <w:rFonts w:ascii="Arial" w:eastAsia="Arial" w:hAnsi="Arial" w:cs="Arial"/>
          <w:color w:val="000000" w:themeColor="text1"/>
          <w:sz w:val="22"/>
          <w:szCs w:val="22"/>
          <w:lang w:val="en-US"/>
        </w:rPr>
        <w:t>The reward is leading a world class support team within a global business that is at the forefront of technology and innovation.</w:t>
      </w:r>
    </w:p>
    <w:p w14:paraId="1B4C2DAC" w14:textId="18583E53" w:rsidR="00BE62BA" w:rsidRPr="00814E85" w:rsidRDefault="00BE62BA" w:rsidP="00192767">
      <w:pPr>
        <w:jc w:val="both"/>
        <w:rPr>
          <w:rFonts w:ascii="Arial" w:eastAsia="Arial" w:hAnsi="Arial" w:cs="Arial"/>
          <w:color w:val="000000"/>
          <w:sz w:val="22"/>
          <w:szCs w:val="22"/>
        </w:rPr>
      </w:pPr>
    </w:p>
    <w:p w14:paraId="58AB3C93" w14:textId="77777777" w:rsidR="00736BD6" w:rsidRDefault="00BE62BA" w:rsidP="00192767">
      <w:pPr>
        <w:jc w:val="both"/>
        <w:rPr>
          <w:rFonts w:ascii="Arial" w:eastAsia="Arial" w:hAnsi="Arial" w:cs="Arial"/>
          <w:i/>
          <w:iCs/>
          <w:sz w:val="22"/>
          <w:szCs w:val="22"/>
        </w:rPr>
      </w:pPr>
      <w:r w:rsidRPr="01EE8794">
        <w:rPr>
          <w:rFonts w:ascii="Arial" w:eastAsia="Arial" w:hAnsi="Arial" w:cs="Arial"/>
          <w:i/>
          <w:iCs/>
          <w:sz w:val="22"/>
          <w:szCs w:val="22"/>
        </w:rPr>
        <w:lastRenderedPageBreak/>
        <w:t>Please</w:t>
      </w:r>
      <w:r w:rsidR="001D1CB7" w:rsidRPr="01EE8794">
        <w:rPr>
          <w:rFonts w:ascii="Arial" w:eastAsia="Arial" w:hAnsi="Arial" w:cs="Arial"/>
          <w:i/>
          <w:iCs/>
          <w:sz w:val="22"/>
          <w:szCs w:val="22"/>
        </w:rPr>
        <w:t xml:space="preserve"> note, </w:t>
      </w:r>
      <w:r w:rsidRPr="01EE8794">
        <w:rPr>
          <w:rFonts w:ascii="Arial" w:eastAsia="Arial" w:hAnsi="Arial" w:cs="Arial"/>
          <w:i/>
          <w:iCs/>
          <w:sz w:val="22"/>
          <w:szCs w:val="22"/>
        </w:rPr>
        <w:t xml:space="preserve">that </w:t>
      </w:r>
      <w:r w:rsidR="001D1CB7" w:rsidRPr="01EE8794">
        <w:rPr>
          <w:rFonts w:ascii="Arial" w:eastAsia="Arial" w:hAnsi="Arial" w:cs="Arial"/>
          <w:i/>
          <w:iCs/>
          <w:sz w:val="22"/>
          <w:szCs w:val="22"/>
        </w:rPr>
        <w:t>this job description is not exhaustive as other duties may be required to fulfil the requirements of the role.</w:t>
      </w:r>
    </w:p>
    <w:p w14:paraId="1B98E65C" w14:textId="77777777" w:rsidR="001E2E85" w:rsidRDefault="001E2E85" w:rsidP="00192767">
      <w:pPr>
        <w:jc w:val="both"/>
        <w:rPr>
          <w:rFonts w:ascii="Arial" w:eastAsia="Arial" w:hAnsi="Arial" w:cs="Arial"/>
          <w:i/>
          <w:iCs/>
          <w:sz w:val="22"/>
          <w:szCs w:val="22"/>
        </w:rPr>
      </w:pPr>
    </w:p>
    <w:p w14:paraId="0C44265F" w14:textId="77777777" w:rsidR="001E2E85" w:rsidRPr="001E2E85" w:rsidRDefault="001E2E85" w:rsidP="00192767">
      <w:pPr>
        <w:jc w:val="both"/>
        <w:rPr>
          <w:rFonts w:ascii="Arial" w:eastAsia="Arial" w:hAnsi="Arial" w:cs="Arial"/>
          <w:sz w:val="22"/>
          <w:szCs w:val="22"/>
        </w:rPr>
      </w:pPr>
    </w:p>
    <w:p w14:paraId="276BA66F" w14:textId="7FC58C7B" w:rsidR="00BE62BA" w:rsidRDefault="00FF71A4" w:rsidP="00192767">
      <w:pPr>
        <w:jc w:val="both"/>
        <w:rPr>
          <w:rFonts w:ascii="Arial" w:eastAsia="Arial" w:hAnsi="Arial" w:cs="Arial"/>
          <w:b/>
          <w:bCs/>
          <w:color w:val="0070C0"/>
          <w:sz w:val="22"/>
          <w:szCs w:val="22"/>
          <w:lang w:eastAsia="en-US"/>
        </w:rPr>
      </w:pPr>
      <w:r w:rsidRPr="01EE8794">
        <w:rPr>
          <w:rFonts w:ascii="Arial" w:eastAsia="Arial" w:hAnsi="Arial" w:cs="Arial"/>
          <w:b/>
          <w:bCs/>
          <w:color w:val="0070C0"/>
          <w:sz w:val="22"/>
          <w:szCs w:val="22"/>
          <w:lang w:eastAsia="en-US"/>
        </w:rPr>
        <w:t>Responsibilities</w:t>
      </w:r>
    </w:p>
    <w:p w14:paraId="613AC021" w14:textId="77777777" w:rsidR="004542E3" w:rsidRPr="00736BD6" w:rsidRDefault="004542E3" w:rsidP="00192767">
      <w:pPr>
        <w:jc w:val="both"/>
        <w:rPr>
          <w:rFonts w:ascii="Arial" w:eastAsia="Arial" w:hAnsi="Arial" w:cs="Arial"/>
          <w:i/>
          <w:iCs/>
          <w:sz w:val="22"/>
          <w:szCs w:val="22"/>
        </w:rPr>
      </w:pPr>
    </w:p>
    <w:p w14:paraId="4EA51C67" w14:textId="22C9F0B7" w:rsidR="00820E4E" w:rsidRDefault="00BA5E2C" w:rsidP="00192767">
      <w:pPr>
        <w:numPr>
          <w:ilvl w:val="0"/>
          <w:numId w:val="18"/>
        </w:numPr>
        <w:spacing w:after="160" w:line="259" w:lineRule="auto"/>
        <w:contextualSpacing/>
        <w:jc w:val="both"/>
        <w:rPr>
          <w:rFonts w:ascii="Arial" w:eastAsia="Arial" w:hAnsi="Arial" w:cs="Arial"/>
          <w:kern w:val="2"/>
          <w:sz w:val="22"/>
          <w:szCs w:val="22"/>
          <w:lang w:val="en-US" w:eastAsia="en-US"/>
          <w14:ligatures w14:val="standardContextual"/>
        </w:rPr>
      </w:pPr>
      <w:r>
        <w:rPr>
          <w:rFonts w:ascii="Arial" w:eastAsia="Arial" w:hAnsi="Arial" w:cs="Arial"/>
          <w:kern w:val="2"/>
          <w:sz w:val="22"/>
          <w:szCs w:val="22"/>
          <w:lang w:val="en-US" w:eastAsia="en-US"/>
          <w14:ligatures w14:val="standardContextual"/>
        </w:rPr>
        <w:t>Act as the figure head for the Global Support function and manage the various teams that sit within that function</w:t>
      </w:r>
      <w:r w:rsidR="00D02D44">
        <w:rPr>
          <w:rFonts w:ascii="Arial" w:eastAsia="Arial" w:hAnsi="Arial" w:cs="Arial"/>
          <w:kern w:val="2"/>
          <w:sz w:val="22"/>
          <w:szCs w:val="22"/>
          <w:lang w:val="en-US" w:eastAsia="en-US"/>
          <w14:ligatures w14:val="standardContextual"/>
        </w:rPr>
        <w:t>,</w:t>
      </w:r>
      <w:r>
        <w:rPr>
          <w:rFonts w:ascii="Arial" w:eastAsia="Arial" w:hAnsi="Arial" w:cs="Arial"/>
          <w:kern w:val="2"/>
          <w:sz w:val="22"/>
          <w:szCs w:val="22"/>
          <w:lang w:val="en-US" w:eastAsia="en-US"/>
          <w14:ligatures w14:val="standardContextual"/>
        </w:rPr>
        <w:t xml:space="preserve"> these include (but not limited to).</w:t>
      </w:r>
    </w:p>
    <w:p w14:paraId="5AF94614" w14:textId="7D0A0336" w:rsidR="00BA5E2C" w:rsidRDefault="00CC3546" w:rsidP="00192767">
      <w:pPr>
        <w:numPr>
          <w:ilvl w:val="1"/>
          <w:numId w:val="18"/>
        </w:numPr>
        <w:spacing w:after="160" w:line="259" w:lineRule="auto"/>
        <w:contextualSpacing/>
        <w:jc w:val="both"/>
        <w:rPr>
          <w:rFonts w:ascii="Arial" w:eastAsia="Arial" w:hAnsi="Arial" w:cs="Arial"/>
          <w:kern w:val="2"/>
          <w:sz w:val="22"/>
          <w:szCs w:val="22"/>
          <w:lang w:val="en-US" w:eastAsia="en-US"/>
          <w14:ligatures w14:val="standardContextual"/>
        </w:rPr>
      </w:pPr>
      <w:r>
        <w:rPr>
          <w:rFonts w:ascii="Arial" w:eastAsia="Arial" w:hAnsi="Arial" w:cs="Arial"/>
          <w:kern w:val="2"/>
          <w:sz w:val="22"/>
          <w:szCs w:val="22"/>
          <w:lang w:val="en-US" w:eastAsia="en-US"/>
          <w14:ligatures w14:val="standardContextual"/>
        </w:rPr>
        <w:t>Global Support Engineers</w:t>
      </w:r>
    </w:p>
    <w:p w14:paraId="63330A83" w14:textId="0F9F368D" w:rsidR="00CC3546" w:rsidRDefault="00CC3546" w:rsidP="00192767">
      <w:pPr>
        <w:numPr>
          <w:ilvl w:val="1"/>
          <w:numId w:val="18"/>
        </w:numPr>
        <w:spacing w:after="160" w:line="259" w:lineRule="auto"/>
        <w:contextualSpacing/>
        <w:jc w:val="both"/>
        <w:rPr>
          <w:rFonts w:ascii="Arial" w:eastAsia="Arial" w:hAnsi="Arial" w:cs="Arial"/>
          <w:kern w:val="2"/>
          <w:sz w:val="22"/>
          <w:szCs w:val="22"/>
          <w:lang w:val="en-US" w:eastAsia="en-US"/>
          <w14:ligatures w14:val="standardContextual"/>
        </w:rPr>
      </w:pPr>
      <w:r>
        <w:rPr>
          <w:rFonts w:ascii="Arial" w:eastAsia="Arial" w:hAnsi="Arial" w:cs="Arial"/>
          <w:kern w:val="2"/>
          <w:sz w:val="22"/>
          <w:szCs w:val="22"/>
          <w:lang w:val="en-US" w:eastAsia="en-US"/>
          <w14:ligatures w14:val="standardContextual"/>
        </w:rPr>
        <w:t>CC Design and Project Team</w:t>
      </w:r>
    </w:p>
    <w:p w14:paraId="13F73825" w14:textId="3C7E5070" w:rsidR="00CC3546" w:rsidRDefault="00E90E26" w:rsidP="00192767">
      <w:pPr>
        <w:numPr>
          <w:ilvl w:val="1"/>
          <w:numId w:val="18"/>
        </w:numPr>
        <w:spacing w:after="160" w:line="259" w:lineRule="auto"/>
        <w:contextualSpacing/>
        <w:jc w:val="both"/>
        <w:rPr>
          <w:rFonts w:ascii="Arial" w:eastAsia="Arial" w:hAnsi="Arial" w:cs="Arial"/>
          <w:kern w:val="2"/>
          <w:sz w:val="22"/>
          <w:szCs w:val="22"/>
          <w:lang w:val="en-US" w:eastAsia="en-US"/>
          <w14:ligatures w14:val="standardContextual"/>
        </w:rPr>
      </w:pPr>
      <w:r>
        <w:rPr>
          <w:rFonts w:ascii="Arial" w:eastAsia="Arial" w:hAnsi="Arial" w:cs="Arial"/>
          <w:kern w:val="2"/>
          <w:sz w:val="22"/>
          <w:szCs w:val="22"/>
          <w:lang w:val="en-US" w:eastAsia="en-US"/>
          <w14:ligatures w14:val="standardContextual"/>
        </w:rPr>
        <w:t>CDE SmartTech</w:t>
      </w:r>
    </w:p>
    <w:p w14:paraId="466C297C" w14:textId="3A53A8A1" w:rsidR="00D02D44" w:rsidRDefault="00E90E26" w:rsidP="00192767">
      <w:pPr>
        <w:numPr>
          <w:ilvl w:val="1"/>
          <w:numId w:val="18"/>
        </w:numPr>
        <w:spacing w:after="160" w:line="259" w:lineRule="auto"/>
        <w:contextualSpacing/>
        <w:jc w:val="both"/>
        <w:rPr>
          <w:rFonts w:ascii="Arial" w:eastAsia="Arial" w:hAnsi="Arial" w:cs="Arial"/>
          <w:kern w:val="2"/>
          <w:sz w:val="22"/>
          <w:szCs w:val="22"/>
          <w:lang w:val="en-US" w:eastAsia="en-US"/>
          <w14:ligatures w14:val="standardContextual"/>
        </w:rPr>
      </w:pPr>
      <w:r>
        <w:rPr>
          <w:rFonts w:ascii="Arial" w:eastAsia="Arial" w:hAnsi="Arial" w:cs="Arial"/>
          <w:kern w:val="2"/>
          <w:sz w:val="22"/>
          <w:szCs w:val="22"/>
          <w:lang w:val="en-US" w:eastAsia="en-US"/>
          <w14:ligatures w14:val="standardContextual"/>
        </w:rPr>
        <w:t>CC Training and Helpdesk</w:t>
      </w:r>
    </w:p>
    <w:p w14:paraId="5868F137" w14:textId="77777777" w:rsidR="00602F08" w:rsidRDefault="00602F08" w:rsidP="00192767">
      <w:pPr>
        <w:spacing w:after="160" w:line="259" w:lineRule="auto"/>
        <w:ind w:left="1080"/>
        <w:contextualSpacing/>
        <w:jc w:val="both"/>
        <w:rPr>
          <w:rFonts w:ascii="Arial" w:eastAsia="Arial" w:hAnsi="Arial" w:cs="Arial"/>
          <w:kern w:val="2"/>
          <w:sz w:val="22"/>
          <w:szCs w:val="22"/>
          <w:lang w:val="en-US" w:eastAsia="en-US"/>
          <w14:ligatures w14:val="standardContextual"/>
        </w:rPr>
      </w:pPr>
    </w:p>
    <w:p w14:paraId="6A385BDF" w14:textId="2289EBED" w:rsidR="00602F08" w:rsidRDefault="001A48BE" w:rsidP="00192767">
      <w:pPr>
        <w:numPr>
          <w:ilvl w:val="0"/>
          <w:numId w:val="18"/>
        </w:numPr>
        <w:spacing w:after="160" w:line="259" w:lineRule="auto"/>
        <w:contextualSpacing/>
        <w:jc w:val="both"/>
        <w:rPr>
          <w:rFonts w:ascii="Arial" w:eastAsia="Arial" w:hAnsi="Arial" w:cs="Arial"/>
          <w:kern w:val="2"/>
          <w:sz w:val="22"/>
          <w:szCs w:val="22"/>
          <w:lang w:val="en-US" w:eastAsia="en-US"/>
          <w14:ligatures w14:val="standardContextual"/>
        </w:rPr>
      </w:pPr>
      <w:r>
        <w:rPr>
          <w:rFonts w:ascii="Arial" w:eastAsia="Arial" w:hAnsi="Arial" w:cs="Arial"/>
          <w:kern w:val="2"/>
          <w:sz w:val="22"/>
          <w:szCs w:val="22"/>
          <w:lang w:val="en-US" w:eastAsia="en-US"/>
          <w14:ligatures w14:val="standardContextual"/>
        </w:rPr>
        <w:t>Help drive aftersales globally, building and maintaining relationships with key customers and stakeholders</w:t>
      </w:r>
      <w:r w:rsidR="005C63A5">
        <w:rPr>
          <w:rFonts w:ascii="Arial" w:eastAsia="Arial" w:hAnsi="Arial" w:cs="Arial"/>
          <w:kern w:val="2"/>
          <w:sz w:val="22"/>
          <w:szCs w:val="22"/>
          <w:lang w:val="en-US" w:eastAsia="en-US"/>
          <w14:ligatures w14:val="standardContextual"/>
        </w:rPr>
        <w:t>. Travelling to the regions regularly to support customers a</w:t>
      </w:r>
      <w:r w:rsidR="00FE16AD">
        <w:rPr>
          <w:rFonts w:ascii="Arial" w:eastAsia="Arial" w:hAnsi="Arial" w:cs="Arial"/>
          <w:kern w:val="2"/>
          <w:sz w:val="22"/>
          <w:szCs w:val="22"/>
          <w:lang w:val="en-US" w:eastAsia="en-US"/>
          <w14:ligatures w14:val="standardContextual"/>
        </w:rPr>
        <w:t>t</w:t>
      </w:r>
      <w:r w:rsidR="005C63A5">
        <w:rPr>
          <w:rFonts w:ascii="Arial" w:eastAsia="Arial" w:hAnsi="Arial" w:cs="Arial"/>
          <w:kern w:val="2"/>
          <w:sz w:val="22"/>
          <w:szCs w:val="22"/>
          <w:lang w:val="en-US" w:eastAsia="en-US"/>
          <w14:ligatures w14:val="standardContextual"/>
        </w:rPr>
        <w:t xml:space="preserve"> key touchpoints</w:t>
      </w:r>
      <w:r w:rsidR="00702C6A">
        <w:rPr>
          <w:rFonts w:ascii="Arial" w:eastAsia="Arial" w:hAnsi="Arial" w:cs="Arial"/>
          <w:kern w:val="2"/>
          <w:sz w:val="22"/>
          <w:szCs w:val="22"/>
          <w:lang w:val="en-US" w:eastAsia="en-US"/>
          <w14:ligatures w14:val="standardContextual"/>
        </w:rPr>
        <w:t xml:space="preserve"> in their CDE journey.</w:t>
      </w:r>
    </w:p>
    <w:p w14:paraId="582AC6EA" w14:textId="77777777" w:rsidR="004542E3" w:rsidRPr="004542E3" w:rsidRDefault="004542E3" w:rsidP="00192767">
      <w:pPr>
        <w:spacing w:after="160" w:line="259" w:lineRule="auto"/>
        <w:contextualSpacing/>
        <w:jc w:val="both"/>
        <w:rPr>
          <w:rFonts w:ascii="Arial" w:eastAsia="Arial" w:hAnsi="Arial" w:cs="Arial"/>
          <w:kern w:val="2"/>
          <w:sz w:val="22"/>
          <w:szCs w:val="22"/>
          <w:lang w:val="en-US" w:eastAsia="en-US"/>
          <w14:ligatures w14:val="standardContextual"/>
        </w:rPr>
      </w:pPr>
    </w:p>
    <w:p w14:paraId="794A3B58" w14:textId="0DCFDF78" w:rsidR="007233FC" w:rsidRDefault="00D02D44" w:rsidP="00192767">
      <w:pPr>
        <w:numPr>
          <w:ilvl w:val="0"/>
          <w:numId w:val="18"/>
        </w:numPr>
        <w:spacing w:after="160" w:line="259" w:lineRule="auto"/>
        <w:contextualSpacing/>
        <w:jc w:val="both"/>
        <w:rPr>
          <w:rFonts w:ascii="Arial" w:eastAsia="Arial" w:hAnsi="Arial" w:cs="Arial"/>
          <w:kern w:val="2"/>
          <w:sz w:val="22"/>
          <w:szCs w:val="22"/>
          <w:lang w:val="en-US" w:eastAsia="en-US"/>
          <w14:ligatures w14:val="standardContextual"/>
        </w:rPr>
      </w:pPr>
      <w:r>
        <w:rPr>
          <w:rFonts w:ascii="Arial" w:eastAsia="Arial" w:hAnsi="Arial" w:cs="Arial"/>
          <w:kern w:val="2"/>
          <w:sz w:val="22"/>
          <w:szCs w:val="22"/>
          <w:lang w:val="en-US" w:eastAsia="en-US"/>
          <w14:ligatures w14:val="standardContextual"/>
        </w:rPr>
        <w:t xml:space="preserve">Provide a </w:t>
      </w:r>
      <w:r w:rsidR="005B4132">
        <w:rPr>
          <w:rFonts w:ascii="Arial" w:eastAsia="Arial" w:hAnsi="Arial" w:cs="Arial"/>
          <w:kern w:val="2"/>
          <w:sz w:val="22"/>
          <w:szCs w:val="22"/>
          <w:lang w:val="en-US" w:eastAsia="en-US"/>
          <w14:ligatures w14:val="standardContextual"/>
        </w:rPr>
        <w:t>high l</w:t>
      </w:r>
      <w:r w:rsidR="007B347B">
        <w:rPr>
          <w:rFonts w:ascii="Arial" w:eastAsia="Arial" w:hAnsi="Arial" w:cs="Arial"/>
          <w:kern w:val="2"/>
          <w:sz w:val="22"/>
          <w:szCs w:val="22"/>
          <w:lang w:val="en-US" w:eastAsia="en-US"/>
          <w14:ligatures w14:val="standardContextual"/>
        </w:rPr>
        <w:t>evel</w:t>
      </w:r>
      <w:r w:rsidR="007233FC">
        <w:rPr>
          <w:rFonts w:ascii="Arial" w:eastAsia="Arial" w:hAnsi="Arial" w:cs="Arial"/>
          <w:kern w:val="2"/>
          <w:sz w:val="22"/>
          <w:szCs w:val="22"/>
          <w:lang w:val="en-US" w:eastAsia="en-US"/>
          <w14:ligatures w14:val="standardContextual"/>
        </w:rPr>
        <w:t xml:space="preserve"> of technical and process support for the CDE </w:t>
      </w:r>
      <w:r w:rsidR="00192767">
        <w:rPr>
          <w:rFonts w:ascii="Arial" w:eastAsia="Arial" w:hAnsi="Arial" w:cs="Arial"/>
          <w:color w:val="000000" w:themeColor="text1"/>
          <w:sz w:val="22"/>
          <w:szCs w:val="22"/>
          <w:lang w:val="en-US"/>
        </w:rPr>
        <w:t>CustomCare</w:t>
      </w:r>
      <w:r w:rsidR="00192767">
        <w:rPr>
          <w:rFonts w:ascii="Arial" w:eastAsia="Arial" w:hAnsi="Arial" w:cs="Arial"/>
          <w:kern w:val="2"/>
          <w:sz w:val="22"/>
          <w:szCs w:val="22"/>
          <w:lang w:val="en-US" w:eastAsia="en-US"/>
          <w14:ligatures w14:val="standardContextual"/>
        </w:rPr>
        <w:t xml:space="preserve"> </w:t>
      </w:r>
      <w:r w:rsidR="007233FC">
        <w:rPr>
          <w:rFonts w:ascii="Arial" w:eastAsia="Arial" w:hAnsi="Arial" w:cs="Arial"/>
          <w:kern w:val="2"/>
          <w:sz w:val="22"/>
          <w:szCs w:val="22"/>
          <w:lang w:val="en-US" w:eastAsia="en-US"/>
          <w14:ligatures w14:val="standardContextual"/>
        </w:rPr>
        <w:t>teams. Ensuring continued learning and development of these teams.</w:t>
      </w:r>
    </w:p>
    <w:p w14:paraId="2FD39C06" w14:textId="77777777" w:rsidR="007233FC" w:rsidRPr="00820E4E" w:rsidRDefault="007233FC" w:rsidP="00192767">
      <w:pPr>
        <w:spacing w:after="160" w:line="259" w:lineRule="auto"/>
        <w:ind w:left="720"/>
        <w:contextualSpacing/>
        <w:jc w:val="both"/>
        <w:rPr>
          <w:rFonts w:ascii="Arial" w:eastAsia="Arial" w:hAnsi="Arial" w:cs="Arial"/>
          <w:kern w:val="2"/>
          <w:sz w:val="22"/>
          <w:szCs w:val="22"/>
          <w:lang w:val="en-US" w:eastAsia="en-US"/>
          <w14:ligatures w14:val="standardContextual"/>
        </w:rPr>
      </w:pPr>
    </w:p>
    <w:p w14:paraId="2F3F8644" w14:textId="3B673A97" w:rsidR="00820E4E" w:rsidRDefault="007233FC" w:rsidP="00192767">
      <w:pPr>
        <w:numPr>
          <w:ilvl w:val="0"/>
          <w:numId w:val="18"/>
        </w:numPr>
        <w:spacing w:after="160" w:line="259" w:lineRule="auto"/>
        <w:contextualSpacing/>
        <w:jc w:val="both"/>
        <w:rPr>
          <w:rFonts w:ascii="Arial" w:eastAsia="Arial" w:hAnsi="Arial" w:cs="Arial"/>
          <w:kern w:val="2"/>
          <w:sz w:val="22"/>
          <w:szCs w:val="22"/>
          <w:lang w:val="en-US" w:eastAsia="en-US"/>
          <w14:ligatures w14:val="standardContextual"/>
        </w:rPr>
      </w:pPr>
      <w:r>
        <w:rPr>
          <w:rFonts w:ascii="Arial" w:eastAsia="Arial" w:hAnsi="Arial" w:cs="Arial"/>
          <w:kern w:val="2"/>
          <w:sz w:val="22"/>
          <w:szCs w:val="22"/>
          <w:lang w:val="en-US" w:eastAsia="en-US"/>
          <w14:ligatures w14:val="standardContextual"/>
        </w:rPr>
        <w:t xml:space="preserve">Spearhead the </w:t>
      </w:r>
      <w:r w:rsidR="004542E3">
        <w:rPr>
          <w:rFonts w:ascii="Arial" w:eastAsia="Arial" w:hAnsi="Arial" w:cs="Arial"/>
          <w:kern w:val="2"/>
          <w:sz w:val="22"/>
          <w:szCs w:val="22"/>
          <w:lang w:val="en-US" w:eastAsia="en-US"/>
          <w14:ligatures w14:val="standardContextual"/>
        </w:rPr>
        <w:t>development of and further use of the CDE SmartTech systems. Ensuring that CDE stays a</w:t>
      </w:r>
      <w:r w:rsidR="00FE16AD">
        <w:rPr>
          <w:rFonts w:ascii="Arial" w:eastAsia="Arial" w:hAnsi="Arial" w:cs="Arial"/>
          <w:kern w:val="2"/>
          <w:sz w:val="22"/>
          <w:szCs w:val="22"/>
          <w:lang w:val="en-US" w:eastAsia="en-US"/>
          <w14:ligatures w14:val="standardContextual"/>
        </w:rPr>
        <w:t xml:space="preserve">t </w:t>
      </w:r>
      <w:r w:rsidR="004542E3">
        <w:rPr>
          <w:rFonts w:ascii="Arial" w:eastAsia="Arial" w:hAnsi="Arial" w:cs="Arial"/>
          <w:kern w:val="2"/>
          <w:sz w:val="22"/>
          <w:szCs w:val="22"/>
          <w:lang w:val="en-US" w:eastAsia="en-US"/>
          <w14:ligatures w14:val="standardContextual"/>
        </w:rPr>
        <w:t>the forefront of this technology</w:t>
      </w:r>
      <w:r w:rsidR="00B11934">
        <w:rPr>
          <w:rFonts w:ascii="Arial" w:eastAsia="Arial" w:hAnsi="Arial" w:cs="Arial"/>
          <w:kern w:val="2"/>
          <w:sz w:val="22"/>
          <w:szCs w:val="22"/>
          <w:lang w:val="en-US" w:eastAsia="en-US"/>
          <w14:ligatures w14:val="standardContextual"/>
        </w:rPr>
        <w:t>, and that the systems provide a commercial benefit to CDE.</w:t>
      </w:r>
    </w:p>
    <w:p w14:paraId="785A0837" w14:textId="77777777" w:rsidR="00074EB0" w:rsidRDefault="00074EB0" w:rsidP="00192767">
      <w:pPr>
        <w:pStyle w:val="ListParagraph"/>
        <w:jc w:val="both"/>
        <w:rPr>
          <w:rFonts w:ascii="Arial" w:eastAsia="Arial" w:hAnsi="Arial" w:cs="Arial"/>
          <w:kern w:val="2"/>
          <w:sz w:val="22"/>
          <w:szCs w:val="22"/>
          <w:lang w:val="en-US" w:eastAsia="en-US"/>
          <w14:ligatures w14:val="standardContextual"/>
        </w:rPr>
      </w:pPr>
    </w:p>
    <w:p w14:paraId="39D6968A" w14:textId="752CBFB3" w:rsidR="00074EB0" w:rsidRPr="00D746ED" w:rsidRDefault="00074EB0" w:rsidP="00192767">
      <w:pPr>
        <w:pStyle w:val="ListParagraph"/>
        <w:numPr>
          <w:ilvl w:val="0"/>
          <w:numId w:val="18"/>
        </w:numPr>
        <w:spacing w:after="160" w:line="259" w:lineRule="auto"/>
        <w:contextualSpacing/>
        <w:jc w:val="both"/>
        <w:rPr>
          <w:rFonts w:ascii="Arial" w:eastAsia="Arial" w:hAnsi="Arial" w:cs="Arial"/>
          <w:kern w:val="2"/>
          <w:sz w:val="22"/>
          <w:szCs w:val="22"/>
          <w:lang w:val="en-US" w:eastAsia="en-US"/>
          <w14:ligatures w14:val="standardContextual"/>
        </w:rPr>
      </w:pPr>
      <w:r w:rsidRPr="00D746ED">
        <w:rPr>
          <w:rFonts w:ascii="Arial" w:eastAsia="Arial" w:hAnsi="Arial" w:cs="Arial"/>
          <w:kern w:val="2"/>
          <w:sz w:val="22"/>
          <w:szCs w:val="22"/>
          <w:lang w:val="en-US" w:eastAsia="en-US"/>
          <w14:ligatures w14:val="standardContextual"/>
        </w:rPr>
        <w:t>Coaching and mentoring other engineers to develop their skills, continuous monitoring of competences</w:t>
      </w:r>
    </w:p>
    <w:p w14:paraId="3D2F0582" w14:textId="310D01A8" w:rsidR="00820E4E" w:rsidRPr="00820E4E" w:rsidRDefault="00820E4E" w:rsidP="00192767">
      <w:pPr>
        <w:spacing w:after="160" w:line="259" w:lineRule="auto"/>
        <w:contextualSpacing/>
        <w:jc w:val="both"/>
        <w:rPr>
          <w:rFonts w:ascii="Arial" w:eastAsia="Arial" w:hAnsi="Arial" w:cs="Arial"/>
          <w:kern w:val="2"/>
          <w:sz w:val="22"/>
          <w:szCs w:val="22"/>
          <w:lang w:val="en-US" w:eastAsia="en-US"/>
          <w14:ligatures w14:val="standardContextual"/>
        </w:rPr>
      </w:pPr>
    </w:p>
    <w:p w14:paraId="21F5EE89" w14:textId="1E2A7383" w:rsidR="003C784D" w:rsidRDefault="003C784D" w:rsidP="00192767">
      <w:pPr>
        <w:numPr>
          <w:ilvl w:val="0"/>
          <w:numId w:val="18"/>
        </w:numPr>
        <w:spacing w:after="160" w:line="259" w:lineRule="auto"/>
        <w:contextualSpacing/>
        <w:jc w:val="both"/>
        <w:rPr>
          <w:rFonts w:ascii="Arial" w:eastAsia="Arial" w:hAnsi="Arial" w:cs="Arial"/>
          <w:kern w:val="2"/>
          <w:sz w:val="22"/>
          <w:szCs w:val="22"/>
          <w:lang w:val="en-US" w:eastAsia="en-US"/>
          <w14:ligatures w14:val="standardContextual"/>
        </w:rPr>
      </w:pPr>
      <w:r>
        <w:rPr>
          <w:rFonts w:ascii="Arial" w:eastAsia="Arial" w:hAnsi="Arial" w:cs="Arial"/>
          <w:kern w:val="2"/>
          <w:sz w:val="22"/>
          <w:szCs w:val="22"/>
          <w:lang w:val="en-US" w:eastAsia="en-US"/>
          <w14:ligatures w14:val="standardContextual"/>
        </w:rPr>
        <w:t xml:space="preserve">Work as </w:t>
      </w:r>
      <w:r w:rsidR="00820E4E" w:rsidRPr="00820E4E">
        <w:rPr>
          <w:rFonts w:ascii="Arial" w:eastAsia="Arial" w:hAnsi="Arial" w:cs="Arial"/>
          <w:kern w:val="2"/>
          <w:sz w:val="22"/>
          <w:szCs w:val="22"/>
          <w:lang w:val="en-US" w:eastAsia="en-US"/>
          <w14:ligatures w14:val="standardContextual"/>
        </w:rPr>
        <w:t xml:space="preserve">a key part of CDE’s CustomCare management team, providing support </w:t>
      </w:r>
      <w:r w:rsidR="00B11934">
        <w:rPr>
          <w:rFonts w:ascii="Arial" w:eastAsia="Arial" w:hAnsi="Arial" w:cs="Arial"/>
          <w:kern w:val="2"/>
          <w:sz w:val="22"/>
          <w:szCs w:val="22"/>
          <w:lang w:val="en-US" w:eastAsia="en-US"/>
          <w14:ligatures w14:val="standardContextual"/>
        </w:rPr>
        <w:t>and guidance to the other senior members.</w:t>
      </w:r>
    </w:p>
    <w:p w14:paraId="72CCBEF5" w14:textId="77777777" w:rsidR="003C784D" w:rsidRDefault="003C784D" w:rsidP="00192767">
      <w:pPr>
        <w:pStyle w:val="ListParagraph"/>
        <w:jc w:val="both"/>
        <w:rPr>
          <w:rFonts w:ascii="Arial" w:eastAsia="Arial" w:hAnsi="Arial" w:cs="Arial"/>
          <w:kern w:val="2"/>
          <w:sz w:val="22"/>
          <w:szCs w:val="22"/>
          <w:lang w:val="en-US" w:eastAsia="en-US"/>
          <w14:ligatures w14:val="standardContextual"/>
        </w:rPr>
      </w:pPr>
    </w:p>
    <w:p w14:paraId="4FF32D7C" w14:textId="7DC28016" w:rsidR="00820E4E" w:rsidRPr="00820E4E" w:rsidRDefault="003C784D" w:rsidP="00192767">
      <w:pPr>
        <w:numPr>
          <w:ilvl w:val="0"/>
          <w:numId w:val="18"/>
        </w:numPr>
        <w:spacing w:after="160" w:line="259" w:lineRule="auto"/>
        <w:contextualSpacing/>
        <w:jc w:val="both"/>
        <w:rPr>
          <w:rFonts w:ascii="Arial" w:eastAsia="Arial" w:hAnsi="Arial" w:cs="Arial"/>
          <w:kern w:val="2"/>
          <w:sz w:val="22"/>
          <w:szCs w:val="22"/>
          <w:lang w:val="en-US" w:eastAsia="en-US"/>
          <w14:ligatures w14:val="standardContextual"/>
        </w:rPr>
      </w:pPr>
      <w:r>
        <w:rPr>
          <w:rFonts w:ascii="Arial" w:eastAsia="Arial" w:hAnsi="Arial" w:cs="Arial"/>
          <w:kern w:val="2"/>
          <w:sz w:val="22"/>
          <w:szCs w:val="22"/>
          <w:lang w:val="en-US" w:eastAsia="en-US"/>
          <w14:ligatures w14:val="standardContextual"/>
        </w:rPr>
        <w:t>Ensure CDE policies</w:t>
      </w:r>
      <w:r w:rsidR="007975A7">
        <w:rPr>
          <w:rFonts w:ascii="Arial" w:eastAsia="Arial" w:hAnsi="Arial" w:cs="Arial"/>
          <w:kern w:val="2"/>
          <w:sz w:val="22"/>
          <w:szCs w:val="22"/>
          <w:lang w:val="en-US" w:eastAsia="en-US"/>
          <w14:ligatures w14:val="standardContextual"/>
        </w:rPr>
        <w:t xml:space="preserve"> and procedures</w:t>
      </w:r>
      <w:r>
        <w:rPr>
          <w:rFonts w:ascii="Arial" w:eastAsia="Arial" w:hAnsi="Arial" w:cs="Arial"/>
          <w:kern w:val="2"/>
          <w:sz w:val="22"/>
          <w:szCs w:val="22"/>
          <w:lang w:val="en-US" w:eastAsia="en-US"/>
          <w14:ligatures w14:val="standardContextual"/>
        </w:rPr>
        <w:t xml:space="preserve"> are implemented throughout the teams</w:t>
      </w:r>
      <w:r w:rsidR="007975A7">
        <w:rPr>
          <w:rFonts w:ascii="Arial" w:eastAsia="Arial" w:hAnsi="Arial" w:cs="Arial"/>
          <w:kern w:val="2"/>
          <w:sz w:val="22"/>
          <w:szCs w:val="22"/>
          <w:lang w:val="en-US" w:eastAsia="en-US"/>
          <w14:ligatures w14:val="standardContextual"/>
        </w:rPr>
        <w:t>.</w:t>
      </w:r>
    </w:p>
    <w:p w14:paraId="1FFD0842" w14:textId="77777777" w:rsidR="00B11934" w:rsidRDefault="00B11934" w:rsidP="00192767">
      <w:pPr>
        <w:spacing w:after="160" w:line="259" w:lineRule="auto"/>
        <w:contextualSpacing/>
        <w:jc w:val="both"/>
        <w:rPr>
          <w:rFonts w:ascii="Arial" w:eastAsia="Arial" w:hAnsi="Arial" w:cs="Arial"/>
          <w:kern w:val="2"/>
          <w:sz w:val="22"/>
          <w:szCs w:val="22"/>
          <w:lang w:eastAsia="en-US"/>
          <w14:ligatures w14:val="standardContextual"/>
        </w:rPr>
      </w:pPr>
    </w:p>
    <w:p w14:paraId="0BEEE09B" w14:textId="77777777" w:rsidR="00B11934" w:rsidRPr="000775B0" w:rsidRDefault="00B11934" w:rsidP="00192767">
      <w:pPr>
        <w:spacing w:after="160" w:line="259" w:lineRule="auto"/>
        <w:contextualSpacing/>
        <w:jc w:val="both"/>
        <w:rPr>
          <w:rFonts w:ascii="Arial" w:eastAsia="Arial" w:hAnsi="Arial" w:cs="Arial"/>
          <w:kern w:val="2"/>
          <w:sz w:val="22"/>
          <w:szCs w:val="22"/>
          <w:lang w:eastAsia="en-US"/>
          <w14:ligatures w14:val="standardContextual"/>
        </w:rPr>
      </w:pPr>
    </w:p>
    <w:p w14:paraId="71EA0DC5" w14:textId="77777777" w:rsidR="00431BD3" w:rsidRPr="00431BD3" w:rsidRDefault="00431BD3" w:rsidP="00192767">
      <w:pPr>
        <w:spacing w:after="160" w:line="259" w:lineRule="auto"/>
        <w:jc w:val="both"/>
        <w:rPr>
          <w:rFonts w:ascii="Arial" w:eastAsia="Arial" w:hAnsi="Arial" w:cs="Arial"/>
          <w:kern w:val="2"/>
          <w:sz w:val="22"/>
          <w:szCs w:val="22"/>
          <w:lang w:eastAsia="en-US"/>
          <w14:ligatures w14:val="standardContextual"/>
        </w:rPr>
      </w:pPr>
    </w:p>
    <w:p w14:paraId="45C3AB2C" w14:textId="77777777" w:rsidR="000B42EB" w:rsidRPr="00814E85" w:rsidRDefault="000B42EB" w:rsidP="00192767">
      <w:pPr>
        <w:ind w:left="360"/>
        <w:jc w:val="both"/>
        <w:rPr>
          <w:rFonts w:ascii="Arial" w:eastAsia="Arial" w:hAnsi="Arial" w:cs="Arial"/>
          <w:sz w:val="22"/>
          <w:szCs w:val="22"/>
        </w:rPr>
      </w:pPr>
    </w:p>
    <w:p w14:paraId="7E8AA008" w14:textId="77777777" w:rsidR="00B60611" w:rsidRPr="00814E85" w:rsidRDefault="00B60611" w:rsidP="00192767">
      <w:pPr>
        <w:jc w:val="both"/>
        <w:rPr>
          <w:rFonts w:ascii="Arial" w:eastAsia="Arial" w:hAnsi="Arial" w:cs="Arial"/>
          <w:b/>
          <w:bCs/>
          <w:color w:val="0070C0"/>
          <w:sz w:val="22"/>
          <w:szCs w:val="22"/>
          <w:lang w:eastAsia="en-US"/>
        </w:rPr>
      </w:pPr>
      <w:r w:rsidRPr="01EE8794">
        <w:rPr>
          <w:rFonts w:ascii="Arial" w:eastAsia="Arial" w:hAnsi="Arial" w:cs="Arial"/>
          <w:b/>
          <w:bCs/>
          <w:color w:val="0070C0"/>
          <w:sz w:val="22"/>
          <w:szCs w:val="22"/>
          <w:lang w:eastAsia="en-US"/>
        </w:rPr>
        <w:t xml:space="preserve">Other </w:t>
      </w:r>
    </w:p>
    <w:p w14:paraId="272A4613" w14:textId="77777777" w:rsidR="0065533D" w:rsidRPr="00814E85" w:rsidRDefault="0065533D" w:rsidP="00192767">
      <w:pPr>
        <w:jc w:val="both"/>
        <w:rPr>
          <w:rFonts w:ascii="Arial" w:eastAsia="Arial" w:hAnsi="Arial" w:cs="Arial"/>
          <w:b/>
          <w:bCs/>
          <w:color w:val="00B0F0"/>
          <w:sz w:val="22"/>
          <w:szCs w:val="22"/>
        </w:rPr>
      </w:pPr>
    </w:p>
    <w:p w14:paraId="1BCF016D" w14:textId="77777777" w:rsidR="00FF71A4" w:rsidRPr="00814E85" w:rsidRDefault="00B60611" w:rsidP="00192767">
      <w:pPr>
        <w:numPr>
          <w:ilvl w:val="0"/>
          <w:numId w:val="1"/>
        </w:numPr>
        <w:jc w:val="both"/>
        <w:rPr>
          <w:rFonts w:ascii="Arial" w:eastAsia="Arial" w:hAnsi="Arial" w:cs="Arial"/>
          <w:sz w:val="22"/>
          <w:szCs w:val="22"/>
        </w:rPr>
      </w:pPr>
      <w:r w:rsidRPr="01EE8794">
        <w:rPr>
          <w:rFonts w:ascii="Arial" w:eastAsia="Arial" w:hAnsi="Arial" w:cs="Arial"/>
          <w:sz w:val="22"/>
          <w:szCs w:val="22"/>
        </w:rPr>
        <w:t>To adhere to CDE policy and practice.</w:t>
      </w:r>
    </w:p>
    <w:p w14:paraId="6F7660C0" w14:textId="77777777" w:rsidR="00B60611" w:rsidRPr="00814E85" w:rsidRDefault="00FF71A4" w:rsidP="00192767">
      <w:pPr>
        <w:numPr>
          <w:ilvl w:val="0"/>
          <w:numId w:val="1"/>
        </w:numPr>
        <w:jc w:val="both"/>
        <w:rPr>
          <w:rFonts w:ascii="Arial" w:eastAsia="Arial" w:hAnsi="Arial" w:cs="Arial"/>
          <w:sz w:val="22"/>
          <w:szCs w:val="22"/>
        </w:rPr>
      </w:pPr>
      <w:r w:rsidRPr="01EE8794">
        <w:rPr>
          <w:rFonts w:ascii="Arial" w:eastAsia="Arial" w:hAnsi="Arial" w:cs="Arial"/>
          <w:sz w:val="22"/>
          <w:szCs w:val="22"/>
        </w:rPr>
        <w:t>To protect the confidentiality of all information and data held privately</w:t>
      </w:r>
      <w:r w:rsidR="006775C7" w:rsidRPr="01EE8794">
        <w:rPr>
          <w:rFonts w:ascii="Arial" w:eastAsia="Arial" w:hAnsi="Arial" w:cs="Arial"/>
          <w:sz w:val="22"/>
          <w:szCs w:val="22"/>
        </w:rPr>
        <w:t>.</w:t>
      </w:r>
      <w:r w:rsidRPr="01EE8794">
        <w:rPr>
          <w:rFonts w:ascii="Arial" w:eastAsia="Arial" w:hAnsi="Arial" w:cs="Arial"/>
          <w:sz w:val="22"/>
          <w:szCs w:val="22"/>
        </w:rPr>
        <w:t xml:space="preserve"> </w:t>
      </w:r>
    </w:p>
    <w:p w14:paraId="2B6AA1C2" w14:textId="77777777" w:rsidR="00B60611" w:rsidRPr="00814E85" w:rsidRDefault="00B60611" w:rsidP="00192767">
      <w:pPr>
        <w:numPr>
          <w:ilvl w:val="0"/>
          <w:numId w:val="1"/>
        </w:numPr>
        <w:jc w:val="both"/>
        <w:rPr>
          <w:rFonts w:ascii="Arial" w:eastAsia="Arial" w:hAnsi="Arial" w:cs="Arial"/>
          <w:sz w:val="22"/>
          <w:szCs w:val="22"/>
        </w:rPr>
      </w:pPr>
      <w:r w:rsidRPr="01EE8794">
        <w:rPr>
          <w:rFonts w:ascii="Arial" w:eastAsia="Arial" w:hAnsi="Arial" w:cs="Arial"/>
          <w:sz w:val="22"/>
          <w:szCs w:val="22"/>
        </w:rPr>
        <w:t>To carry out any other duties within reason and capability associated with this role.</w:t>
      </w:r>
    </w:p>
    <w:p w14:paraId="34CC5AA1" w14:textId="77777777" w:rsidR="0065533D" w:rsidRPr="00814E85" w:rsidRDefault="0065533D" w:rsidP="00192767">
      <w:pPr>
        <w:jc w:val="both"/>
        <w:rPr>
          <w:rFonts w:ascii="Arial" w:eastAsia="Arial" w:hAnsi="Arial" w:cs="Arial"/>
          <w:sz w:val="22"/>
          <w:szCs w:val="22"/>
        </w:rPr>
      </w:pPr>
    </w:p>
    <w:p w14:paraId="1EBDB373" w14:textId="77777777" w:rsidR="0065533D" w:rsidRPr="00814E85" w:rsidRDefault="0065533D" w:rsidP="00192767">
      <w:pPr>
        <w:jc w:val="both"/>
        <w:rPr>
          <w:rFonts w:ascii="Arial" w:eastAsia="Arial" w:hAnsi="Arial" w:cs="Arial"/>
          <w:b/>
          <w:bCs/>
          <w:color w:val="00B0F0"/>
          <w:sz w:val="22"/>
          <w:szCs w:val="22"/>
        </w:rPr>
      </w:pPr>
    </w:p>
    <w:p w14:paraId="6E99F7E6" w14:textId="77777777" w:rsidR="0065533D" w:rsidRDefault="0065533D" w:rsidP="00192767">
      <w:pPr>
        <w:jc w:val="both"/>
        <w:rPr>
          <w:rFonts w:ascii="Arial" w:eastAsia="Arial" w:hAnsi="Arial" w:cs="Arial"/>
          <w:b/>
          <w:bCs/>
          <w:color w:val="00B0F0"/>
          <w:sz w:val="22"/>
          <w:szCs w:val="22"/>
        </w:rPr>
      </w:pPr>
    </w:p>
    <w:p w14:paraId="03D9D8BA" w14:textId="77777777" w:rsidR="00702C6A" w:rsidRDefault="00702C6A" w:rsidP="00192767">
      <w:pPr>
        <w:jc w:val="both"/>
        <w:rPr>
          <w:rFonts w:ascii="Arial" w:eastAsia="Arial" w:hAnsi="Arial" w:cs="Arial"/>
          <w:b/>
          <w:bCs/>
          <w:color w:val="00B0F0"/>
          <w:sz w:val="22"/>
          <w:szCs w:val="22"/>
        </w:rPr>
      </w:pPr>
    </w:p>
    <w:p w14:paraId="7F3AD2E2" w14:textId="77777777" w:rsidR="00702C6A" w:rsidRDefault="00702C6A" w:rsidP="00192767">
      <w:pPr>
        <w:jc w:val="both"/>
        <w:rPr>
          <w:rFonts w:ascii="Arial" w:eastAsia="Arial" w:hAnsi="Arial" w:cs="Arial"/>
          <w:b/>
          <w:bCs/>
          <w:color w:val="00B0F0"/>
          <w:sz w:val="22"/>
          <w:szCs w:val="22"/>
        </w:rPr>
      </w:pPr>
    </w:p>
    <w:p w14:paraId="711DE090" w14:textId="77777777" w:rsidR="00702C6A" w:rsidRDefault="00702C6A" w:rsidP="00192767">
      <w:pPr>
        <w:jc w:val="both"/>
        <w:rPr>
          <w:rFonts w:ascii="Arial" w:eastAsia="Arial" w:hAnsi="Arial" w:cs="Arial"/>
          <w:b/>
          <w:bCs/>
          <w:color w:val="00B0F0"/>
          <w:sz w:val="22"/>
          <w:szCs w:val="22"/>
        </w:rPr>
      </w:pPr>
    </w:p>
    <w:p w14:paraId="1854D414" w14:textId="77777777" w:rsidR="00702C6A" w:rsidRDefault="00702C6A" w:rsidP="00192767">
      <w:pPr>
        <w:jc w:val="both"/>
        <w:rPr>
          <w:rFonts w:ascii="Arial" w:eastAsia="Arial" w:hAnsi="Arial" w:cs="Arial"/>
          <w:b/>
          <w:bCs/>
          <w:color w:val="00B0F0"/>
          <w:sz w:val="22"/>
          <w:szCs w:val="22"/>
        </w:rPr>
      </w:pPr>
    </w:p>
    <w:p w14:paraId="2D19752B" w14:textId="77777777" w:rsidR="00702C6A" w:rsidRPr="00814E85" w:rsidRDefault="00702C6A" w:rsidP="00192767">
      <w:pPr>
        <w:jc w:val="both"/>
        <w:rPr>
          <w:rFonts w:ascii="Arial" w:eastAsia="Arial" w:hAnsi="Arial" w:cs="Arial"/>
          <w:b/>
          <w:bCs/>
          <w:color w:val="00B0F0"/>
          <w:sz w:val="22"/>
          <w:szCs w:val="22"/>
        </w:rPr>
      </w:pPr>
    </w:p>
    <w:p w14:paraId="71385E88" w14:textId="6F4D2B3C" w:rsidR="00703836" w:rsidRDefault="00703836" w:rsidP="00192767">
      <w:pPr>
        <w:jc w:val="both"/>
        <w:rPr>
          <w:rFonts w:ascii="Arial" w:eastAsia="Arial" w:hAnsi="Arial" w:cs="Arial"/>
          <w:b/>
          <w:bCs/>
          <w:color w:val="0070C0"/>
          <w:sz w:val="22"/>
          <w:szCs w:val="22"/>
        </w:rPr>
      </w:pPr>
    </w:p>
    <w:p w14:paraId="6AADE4E5" w14:textId="7A5C66EE" w:rsidR="00784CBA" w:rsidRPr="00814E85" w:rsidRDefault="00784CBA" w:rsidP="00192767">
      <w:pPr>
        <w:jc w:val="both"/>
        <w:rPr>
          <w:rFonts w:ascii="Arial" w:eastAsia="Arial" w:hAnsi="Arial" w:cs="Arial"/>
          <w:b/>
          <w:bCs/>
          <w:color w:val="0070C0"/>
          <w:sz w:val="22"/>
          <w:szCs w:val="22"/>
        </w:rPr>
      </w:pPr>
      <w:r w:rsidRPr="01EE8794">
        <w:rPr>
          <w:rFonts w:ascii="Arial" w:eastAsia="Arial" w:hAnsi="Arial" w:cs="Arial"/>
          <w:b/>
          <w:bCs/>
          <w:color w:val="0070C0"/>
          <w:sz w:val="22"/>
          <w:szCs w:val="22"/>
        </w:rPr>
        <w:lastRenderedPageBreak/>
        <w:t xml:space="preserve">Person Specification – </w:t>
      </w:r>
      <w:r w:rsidR="00C6304C">
        <w:rPr>
          <w:rFonts w:ascii="Arial" w:eastAsia="Arial" w:hAnsi="Arial" w:cs="Arial"/>
          <w:b/>
          <w:bCs/>
          <w:color w:val="0070C0"/>
          <w:sz w:val="22"/>
          <w:szCs w:val="22"/>
        </w:rPr>
        <w:t>Head of Global Support</w:t>
      </w:r>
    </w:p>
    <w:p w14:paraId="2C331ECD" w14:textId="77777777" w:rsidR="00784CBA" w:rsidRPr="00814E85" w:rsidRDefault="00784CBA" w:rsidP="00192767">
      <w:pPr>
        <w:jc w:val="both"/>
        <w:rPr>
          <w:rFonts w:ascii="Arial" w:eastAsia="Arial" w:hAnsi="Arial" w:cs="Arial"/>
          <w:sz w:val="22"/>
          <w:szCs w:val="22"/>
        </w:rPr>
      </w:pPr>
    </w:p>
    <w:tbl>
      <w:tblPr>
        <w:tblW w:w="9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2"/>
        <w:gridCol w:w="4664"/>
        <w:gridCol w:w="3260"/>
      </w:tblGrid>
      <w:tr w:rsidR="00C6304C" w:rsidRPr="00BA5A1F" w14:paraId="1D62A6C8" w14:textId="77777777">
        <w:trPr>
          <w:trHeight w:val="196"/>
          <w:jc w:val="center"/>
        </w:trPr>
        <w:tc>
          <w:tcPr>
            <w:tcW w:w="2032" w:type="dxa"/>
          </w:tcPr>
          <w:p w14:paraId="642469E7" w14:textId="77777777" w:rsidR="00C6304C" w:rsidRPr="00623E75" w:rsidRDefault="00C6304C" w:rsidP="00192767">
            <w:pPr>
              <w:jc w:val="both"/>
              <w:rPr>
                <w:rFonts w:ascii="Arial" w:hAnsi="Arial" w:cs="Arial"/>
                <w:b/>
                <w:color w:val="0070C0"/>
                <w:sz w:val="22"/>
                <w:szCs w:val="22"/>
              </w:rPr>
            </w:pPr>
            <w:r w:rsidRPr="00623E75">
              <w:rPr>
                <w:rFonts w:ascii="Arial" w:hAnsi="Arial" w:cs="Arial"/>
                <w:b/>
                <w:color w:val="0070C0"/>
                <w:sz w:val="22"/>
                <w:szCs w:val="22"/>
              </w:rPr>
              <w:t>Criteria</w:t>
            </w:r>
          </w:p>
        </w:tc>
        <w:tc>
          <w:tcPr>
            <w:tcW w:w="4664" w:type="dxa"/>
          </w:tcPr>
          <w:p w14:paraId="63FFAC1E" w14:textId="77777777" w:rsidR="00C6304C" w:rsidRPr="00623E75" w:rsidRDefault="00C6304C" w:rsidP="00192767">
            <w:pPr>
              <w:jc w:val="both"/>
              <w:rPr>
                <w:rFonts w:ascii="Arial" w:hAnsi="Arial" w:cs="Arial"/>
                <w:b/>
                <w:color w:val="0070C0"/>
                <w:sz w:val="22"/>
                <w:szCs w:val="22"/>
              </w:rPr>
            </w:pPr>
            <w:r w:rsidRPr="00623E75">
              <w:rPr>
                <w:rFonts w:ascii="Arial" w:hAnsi="Arial" w:cs="Arial"/>
                <w:b/>
                <w:color w:val="0070C0"/>
                <w:sz w:val="22"/>
                <w:szCs w:val="22"/>
              </w:rPr>
              <w:t>Essential</w:t>
            </w:r>
          </w:p>
        </w:tc>
        <w:tc>
          <w:tcPr>
            <w:tcW w:w="3260" w:type="dxa"/>
          </w:tcPr>
          <w:p w14:paraId="627AD5A3" w14:textId="77777777" w:rsidR="00C6304C" w:rsidRPr="00623E75" w:rsidRDefault="00C6304C" w:rsidP="00192767">
            <w:pPr>
              <w:jc w:val="both"/>
              <w:rPr>
                <w:rFonts w:ascii="Arial" w:hAnsi="Arial" w:cs="Arial"/>
                <w:b/>
                <w:color w:val="0070C0"/>
                <w:sz w:val="22"/>
                <w:szCs w:val="22"/>
              </w:rPr>
            </w:pPr>
            <w:r w:rsidRPr="00623E75">
              <w:rPr>
                <w:rFonts w:ascii="Arial" w:hAnsi="Arial" w:cs="Arial"/>
                <w:b/>
                <w:color w:val="0070C0"/>
                <w:sz w:val="22"/>
                <w:szCs w:val="22"/>
              </w:rPr>
              <w:t>Desirable</w:t>
            </w:r>
          </w:p>
        </w:tc>
      </w:tr>
      <w:tr w:rsidR="00C6304C" w:rsidRPr="00BA5A1F" w14:paraId="2E3362E4" w14:textId="77777777">
        <w:trPr>
          <w:trHeight w:val="730"/>
          <w:jc w:val="center"/>
        </w:trPr>
        <w:tc>
          <w:tcPr>
            <w:tcW w:w="2032" w:type="dxa"/>
          </w:tcPr>
          <w:p w14:paraId="6CA514F4" w14:textId="77777777" w:rsidR="00C6304C" w:rsidRPr="00623E75" w:rsidRDefault="00C6304C" w:rsidP="00192767">
            <w:pPr>
              <w:pStyle w:val="Heading1"/>
              <w:jc w:val="both"/>
              <w:rPr>
                <w:rFonts w:ascii="Arial" w:hAnsi="Arial" w:cs="Arial"/>
                <w:b/>
                <w:sz w:val="22"/>
                <w:szCs w:val="22"/>
              </w:rPr>
            </w:pPr>
            <w:r w:rsidRPr="00623E75">
              <w:rPr>
                <w:rFonts w:ascii="Arial" w:hAnsi="Arial" w:cs="Arial"/>
                <w:b/>
                <w:sz w:val="22"/>
                <w:szCs w:val="22"/>
              </w:rPr>
              <w:t>Qualification/</w:t>
            </w:r>
          </w:p>
          <w:p w14:paraId="1421CDBA" w14:textId="77777777" w:rsidR="00C6304C" w:rsidRPr="00623E75" w:rsidRDefault="00C6304C" w:rsidP="00192767">
            <w:pPr>
              <w:jc w:val="both"/>
              <w:rPr>
                <w:rFonts w:ascii="Arial" w:hAnsi="Arial" w:cs="Arial"/>
                <w:b/>
                <w:sz w:val="22"/>
                <w:szCs w:val="22"/>
              </w:rPr>
            </w:pPr>
            <w:r w:rsidRPr="00623E75">
              <w:rPr>
                <w:rFonts w:ascii="Arial" w:hAnsi="Arial" w:cs="Arial"/>
                <w:b/>
                <w:sz w:val="22"/>
                <w:szCs w:val="22"/>
              </w:rPr>
              <w:t>Attainments</w:t>
            </w:r>
          </w:p>
        </w:tc>
        <w:tc>
          <w:tcPr>
            <w:tcW w:w="4664" w:type="dxa"/>
          </w:tcPr>
          <w:p w14:paraId="6FDE206D" w14:textId="77777777" w:rsidR="00C6304C" w:rsidRPr="00623E75" w:rsidRDefault="00C6304C" w:rsidP="00192767">
            <w:pPr>
              <w:numPr>
                <w:ilvl w:val="0"/>
                <w:numId w:val="6"/>
              </w:numPr>
              <w:jc w:val="both"/>
              <w:rPr>
                <w:rFonts w:ascii="Arial" w:hAnsi="Arial" w:cs="Arial"/>
                <w:sz w:val="22"/>
                <w:szCs w:val="22"/>
              </w:rPr>
            </w:pPr>
            <w:r w:rsidRPr="00623E75">
              <w:rPr>
                <w:rFonts w:ascii="Arial" w:hAnsi="Arial" w:cs="Arial"/>
                <w:sz w:val="22"/>
                <w:szCs w:val="22"/>
              </w:rPr>
              <w:t>Degree qualified in relevant engineering discipline</w:t>
            </w:r>
          </w:p>
          <w:p w14:paraId="378ED6DB" w14:textId="77777777" w:rsidR="00C6304C" w:rsidRPr="00623E75" w:rsidRDefault="00C6304C" w:rsidP="00192767">
            <w:pPr>
              <w:ind w:left="360"/>
              <w:jc w:val="both"/>
              <w:rPr>
                <w:rFonts w:ascii="Arial" w:hAnsi="Arial" w:cs="Arial"/>
                <w:sz w:val="22"/>
                <w:szCs w:val="22"/>
              </w:rPr>
            </w:pPr>
          </w:p>
          <w:p w14:paraId="7DD560B4" w14:textId="185A63EB" w:rsidR="00C6304C" w:rsidRPr="00623E75" w:rsidRDefault="00C6304C" w:rsidP="00192767">
            <w:pPr>
              <w:numPr>
                <w:ilvl w:val="0"/>
                <w:numId w:val="6"/>
              </w:numPr>
              <w:jc w:val="both"/>
              <w:rPr>
                <w:rFonts w:ascii="Arial" w:hAnsi="Arial" w:cs="Arial"/>
                <w:sz w:val="22"/>
                <w:szCs w:val="22"/>
              </w:rPr>
            </w:pPr>
            <w:r w:rsidRPr="00623E75">
              <w:rPr>
                <w:rFonts w:ascii="Arial" w:hAnsi="Arial" w:cs="Arial"/>
                <w:sz w:val="22"/>
                <w:szCs w:val="22"/>
              </w:rPr>
              <w:t>Minimum 8 years Post Qualification Experience</w:t>
            </w:r>
          </w:p>
          <w:p w14:paraId="1D77EB45" w14:textId="77777777" w:rsidR="00623E75" w:rsidRPr="00623E75" w:rsidRDefault="00623E75" w:rsidP="00192767">
            <w:pPr>
              <w:pStyle w:val="ListParagraph"/>
              <w:jc w:val="both"/>
              <w:rPr>
                <w:rFonts w:ascii="Arial" w:hAnsi="Arial" w:cs="Arial"/>
                <w:sz w:val="22"/>
                <w:szCs w:val="22"/>
              </w:rPr>
            </w:pPr>
          </w:p>
          <w:p w14:paraId="53AFE1D8" w14:textId="60B4967F" w:rsidR="00623E75" w:rsidRPr="00623E75" w:rsidRDefault="00623E75" w:rsidP="00192767">
            <w:pPr>
              <w:numPr>
                <w:ilvl w:val="0"/>
                <w:numId w:val="6"/>
              </w:numPr>
              <w:jc w:val="both"/>
              <w:rPr>
                <w:rFonts w:ascii="Arial" w:hAnsi="Arial" w:cs="Arial"/>
                <w:sz w:val="22"/>
                <w:szCs w:val="22"/>
              </w:rPr>
            </w:pPr>
            <w:r w:rsidRPr="00623E75">
              <w:rPr>
                <w:rFonts w:ascii="Arial" w:hAnsi="Arial" w:cs="Arial"/>
                <w:sz w:val="22"/>
                <w:szCs w:val="22"/>
              </w:rPr>
              <w:t>Proven record as a manager</w:t>
            </w:r>
          </w:p>
          <w:p w14:paraId="7DEBCEBA" w14:textId="77777777" w:rsidR="00C6304C" w:rsidRPr="00623E75" w:rsidRDefault="00C6304C" w:rsidP="00192767">
            <w:pPr>
              <w:jc w:val="both"/>
              <w:rPr>
                <w:rFonts w:ascii="Arial" w:hAnsi="Arial" w:cs="Arial"/>
                <w:sz w:val="22"/>
                <w:szCs w:val="22"/>
              </w:rPr>
            </w:pPr>
          </w:p>
        </w:tc>
        <w:tc>
          <w:tcPr>
            <w:tcW w:w="3260" w:type="dxa"/>
          </w:tcPr>
          <w:p w14:paraId="5A66A0CB" w14:textId="2C73A575" w:rsidR="00C6304C" w:rsidRPr="00623E75" w:rsidRDefault="00623E75" w:rsidP="00192767">
            <w:pPr>
              <w:jc w:val="both"/>
              <w:rPr>
                <w:rFonts w:ascii="Arial" w:hAnsi="Arial" w:cs="Arial"/>
                <w:sz w:val="22"/>
                <w:szCs w:val="22"/>
              </w:rPr>
            </w:pPr>
            <w:r w:rsidRPr="00623E75">
              <w:rPr>
                <w:rFonts w:ascii="Arial" w:hAnsi="Arial" w:cs="Arial"/>
                <w:sz w:val="22"/>
                <w:szCs w:val="22"/>
              </w:rPr>
              <w:t>-</w:t>
            </w:r>
            <w:r w:rsidRPr="00623E75">
              <w:rPr>
                <w:rFonts w:ascii="Arial" w:eastAsia="Arial" w:hAnsi="Arial" w:cs="Arial"/>
                <w:sz w:val="22"/>
                <w:szCs w:val="22"/>
              </w:rPr>
              <w:t xml:space="preserve"> Chartered engineer</w:t>
            </w:r>
          </w:p>
        </w:tc>
      </w:tr>
      <w:tr w:rsidR="00C6304C" w:rsidRPr="00BA5A1F" w14:paraId="1E3CD49C" w14:textId="77777777">
        <w:trPr>
          <w:trHeight w:val="659"/>
          <w:jc w:val="center"/>
        </w:trPr>
        <w:tc>
          <w:tcPr>
            <w:tcW w:w="2032" w:type="dxa"/>
            <w:tcBorders>
              <w:bottom w:val="single" w:sz="4" w:space="0" w:color="auto"/>
            </w:tcBorders>
          </w:tcPr>
          <w:p w14:paraId="046581D3" w14:textId="77777777" w:rsidR="00C6304C" w:rsidRPr="00623E75" w:rsidRDefault="00C6304C" w:rsidP="00192767">
            <w:pPr>
              <w:pStyle w:val="Heading1"/>
              <w:jc w:val="both"/>
              <w:rPr>
                <w:rFonts w:ascii="Arial" w:hAnsi="Arial" w:cs="Arial"/>
                <w:b/>
                <w:sz w:val="22"/>
                <w:szCs w:val="22"/>
              </w:rPr>
            </w:pPr>
            <w:r w:rsidRPr="00623E75">
              <w:rPr>
                <w:rFonts w:ascii="Arial" w:hAnsi="Arial" w:cs="Arial"/>
                <w:b/>
                <w:sz w:val="22"/>
                <w:szCs w:val="22"/>
              </w:rPr>
              <w:t>Relevant Experience</w:t>
            </w:r>
          </w:p>
          <w:p w14:paraId="45322995" w14:textId="77777777" w:rsidR="00C6304C" w:rsidRPr="00623E75" w:rsidRDefault="00C6304C" w:rsidP="00192767">
            <w:pPr>
              <w:jc w:val="both"/>
              <w:rPr>
                <w:rFonts w:ascii="Arial" w:hAnsi="Arial" w:cs="Arial"/>
                <w:b/>
                <w:sz w:val="22"/>
                <w:szCs w:val="22"/>
              </w:rPr>
            </w:pPr>
          </w:p>
        </w:tc>
        <w:tc>
          <w:tcPr>
            <w:tcW w:w="4664" w:type="dxa"/>
            <w:tcBorders>
              <w:bottom w:val="single" w:sz="4" w:space="0" w:color="auto"/>
            </w:tcBorders>
          </w:tcPr>
          <w:p w14:paraId="3072203B" w14:textId="50F58B01" w:rsidR="00C6304C" w:rsidRPr="00623E75" w:rsidRDefault="00C6304C" w:rsidP="00192767">
            <w:pPr>
              <w:widowControl w:val="0"/>
              <w:numPr>
                <w:ilvl w:val="0"/>
                <w:numId w:val="5"/>
              </w:numPr>
              <w:spacing w:before="180" w:after="180"/>
              <w:contextualSpacing/>
              <w:jc w:val="both"/>
              <w:rPr>
                <w:rFonts w:ascii="Arial" w:hAnsi="Arial" w:cs="Arial"/>
                <w:sz w:val="22"/>
                <w:szCs w:val="22"/>
              </w:rPr>
            </w:pPr>
            <w:r w:rsidRPr="00623E75">
              <w:rPr>
                <w:rFonts w:ascii="Arial" w:hAnsi="Arial" w:cs="Arial"/>
                <w:sz w:val="22"/>
                <w:szCs w:val="22"/>
              </w:rPr>
              <w:t>Experience in material processing industry including washing</w:t>
            </w:r>
          </w:p>
          <w:p w14:paraId="254B4EE0" w14:textId="77777777" w:rsidR="00C6304C" w:rsidRPr="00623E75" w:rsidRDefault="00C6304C" w:rsidP="00192767">
            <w:pPr>
              <w:widowControl w:val="0"/>
              <w:numPr>
                <w:ilvl w:val="0"/>
                <w:numId w:val="5"/>
              </w:numPr>
              <w:spacing w:before="180" w:after="180"/>
              <w:contextualSpacing/>
              <w:jc w:val="both"/>
              <w:rPr>
                <w:rFonts w:ascii="Arial" w:hAnsi="Arial" w:cs="Arial"/>
                <w:sz w:val="22"/>
                <w:szCs w:val="22"/>
              </w:rPr>
            </w:pPr>
            <w:r w:rsidRPr="00623E75">
              <w:rPr>
                <w:rFonts w:ascii="Arial" w:hAnsi="Arial" w:cs="Arial"/>
                <w:sz w:val="22"/>
                <w:szCs w:val="22"/>
              </w:rPr>
              <w:t>Experience of control systems and commissioning of equipment</w:t>
            </w:r>
          </w:p>
          <w:p w14:paraId="7164CE55" w14:textId="77777777" w:rsidR="00C6304C" w:rsidRPr="00623E75" w:rsidRDefault="00C6304C" w:rsidP="00192767">
            <w:pPr>
              <w:widowControl w:val="0"/>
              <w:numPr>
                <w:ilvl w:val="0"/>
                <w:numId w:val="5"/>
              </w:numPr>
              <w:spacing w:before="180" w:after="180"/>
              <w:contextualSpacing/>
              <w:jc w:val="both"/>
              <w:rPr>
                <w:rFonts w:ascii="Arial" w:hAnsi="Arial" w:cs="Arial"/>
                <w:sz w:val="22"/>
                <w:szCs w:val="22"/>
              </w:rPr>
            </w:pPr>
            <w:r w:rsidRPr="00623E75">
              <w:rPr>
                <w:rFonts w:ascii="Arial" w:hAnsi="Arial" w:cs="Arial"/>
                <w:sz w:val="22"/>
                <w:szCs w:val="22"/>
              </w:rPr>
              <w:t>Experience in managing and leading a team</w:t>
            </w:r>
          </w:p>
          <w:p w14:paraId="434C7B7B" w14:textId="77777777" w:rsidR="00C6304C" w:rsidRPr="00623E75" w:rsidRDefault="00C6304C" w:rsidP="00192767">
            <w:pPr>
              <w:widowControl w:val="0"/>
              <w:numPr>
                <w:ilvl w:val="0"/>
                <w:numId w:val="5"/>
              </w:numPr>
              <w:spacing w:before="180" w:after="180"/>
              <w:contextualSpacing/>
              <w:jc w:val="both"/>
              <w:rPr>
                <w:rFonts w:ascii="Arial" w:hAnsi="Arial" w:cs="Arial"/>
                <w:sz w:val="22"/>
                <w:szCs w:val="22"/>
              </w:rPr>
            </w:pPr>
            <w:r w:rsidRPr="00623E75">
              <w:rPr>
                <w:rFonts w:ascii="Arial" w:hAnsi="Arial" w:cs="Arial"/>
                <w:sz w:val="22"/>
                <w:szCs w:val="22"/>
              </w:rPr>
              <w:t>Excellent analytical and problem solving skills</w:t>
            </w:r>
          </w:p>
          <w:p w14:paraId="6829E709" w14:textId="77777777" w:rsidR="00C6304C" w:rsidRPr="00623E75" w:rsidRDefault="00C6304C" w:rsidP="00192767">
            <w:pPr>
              <w:widowControl w:val="0"/>
              <w:numPr>
                <w:ilvl w:val="0"/>
                <w:numId w:val="5"/>
              </w:numPr>
              <w:spacing w:before="180" w:after="180"/>
              <w:contextualSpacing/>
              <w:jc w:val="both"/>
              <w:rPr>
                <w:rFonts w:ascii="Arial" w:hAnsi="Arial" w:cs="Arial"/>
                <w:sz w:val="22"/>
                <w:szCs w:val="22"/>
              </w:rPr>
            </w:pPr>
            <w:r w:rsidRPr="00623E75">
              <w:rPr>
                <w:rFonts w:ascii="Arial" w:hAnsi="Arial" w:cs="Arial"/>
                <w:sz w:val="22"/>
                <w:szCs w:val="22"/>
              </w:rPr>
              <w:t>Good interpersonal skills</w:t>
            </w:r>
          </w:p>
          <w:p w14:paraId="19DBCAC1" w14:textId="77777777" w:rsidR="00C6304C" w:rsidRPr="00623E75" w:rsidRDefault="00C6304C" w:rsidP="00192767">
            <w:pPr>
              <w:widowControl w:val="0"/>
              <w:numPr>
                <w:ilvl w:val="0"/>
                <w:numId w:val="5"/>
              </w:numPr>
              <w:spacing w:before="180" w:after="180"/>
              <w:contextualSpacing/>
              <w:jc w:val="both"/>
              <w:rPr>
                <w:rFonts w:ascii="Arial" w:hAnsi="Arial" w:cs="Arial"/>
                <w:sz w:val="22"/>
                <w:szCs w:val="22"/>
              </w:rPr>
            </w:pPr>
            <w:r w:rsidRPr="00623E75">
              <w:rPr>
                <w:rFonts w:ascii="Arial" w:hAnsi="Arial" w:cs="Arial"/>
                <w:sz w:val="22"/>
                <w:szCs w:val="22"/>
              </w:rPr>
              <w:t>Experience in quickly building strong positive relationships with key business leaders</w:t>
            </w:r>
          </w:p>
          <w:p w14:paraId="2A913DCE" w14:textId="77777777" w:rsidR="00C6304C" w:rsidRPr="00623E75" w:rsidRDefault="00C6304C" w:rsidP="00192767">
            <w:pPr>
              <w:widowControl w:val="0"/>
              <w:spacing w:before="180" w:after="180"/>
              <w:ind w:left="360"/>
              <w:contextualSpacing/>
              <w:jc w:val="both"/>
              <w:rPr>
                <w:rFonts w:ascii="Arial" w:hAnsi="Arial" w:cs="Arial"/>
                <w:sz w:val="22"/>
                <w:szCs w:val="22"/>
              </w:rPr>
            </w:pPr>
          </w:p>
        </w:tc>
        <w:tc>
          <w:tcPr>
            <w:tcW w:w="3260" w:type="dxa"/>
            <w:tcBorders>
              <w:bottom w:val="single" w:sz="4" w:space="0" w:color="auto"/>
            </w:tcBorders>
          </w:tcPr>
          <w:p w14:paraId="1A8F0AE1" w14:textId="77777777" w:rsidR="00C6304C" w:rsidRPr="00623E75" w:rsidRDefault="00C6304C" w:rsidP="00192767">
            <w:pPr>
              <w:widowControl w:val="0"/>
              <w:numPr>
                <w:ilvl w:val="0"/>
                <w:numId w:val="5"/>
              </w:numPr>
              <w:spacing w:before="180" w:after="180"/>
              <w:contextualSpacing/>
              <w:jc w:val="both"/>
              <w:rPr>
                <w:rFonts w:ascii="Arial" w:hAnsi="Arial" w:cs="Arial"/>
                <w:sz w:val="22"/>
                <w:szCs w:val="22"/>
              </w:rPr>
            </w:pPr>
            <w:r w:rsidRPr="00623E75">
              <w:rPr>
                <w:rFonts w:ascii="Arial" w:hAnsi="Arial" w:cs="Arial"/>
                <w:sz w:val="22"/>
                <w:szCs w:val="22"/>
              </w:rPr>
              <w:t>Experience of data acquisition and telemetry systems</w:t>
            </w:r>
          </w:p>
          <w:p w14:paraId="20FCD324" w14:textId="77777777" w:rsidR="00C6304C" w:rsidRPr="00623E75" w:rsidRDefault="00C6304C" w:rsidP="00192767">
            <w:pPr>
              <w:jc w:val="both"/>
              <w:rPr>
                <w:rFonts w:ascii="Arial" w:hAnsi="Arial" w:cs="Arial"/>
                <w:sz w:val="22"/>
                <w:szCs w:val="22"/>
              </w:rPr>
            </w:pPr>
          </w:p>
        </w:tc>
      </w:tr>
      <w:tr w:rsidR="00C6304C" w:rsidRPr="00BA5A1F" w14:paraId="63619E9A" w14:textId="77777777">
        <w:trPr>
          <w:trHeight w:val="1802"/>
          <w:jc w:val="center"/>
        </w:trPr>
        <w:tc>
          <w:tcPr>
            <w:tcW w:w="2032" w:type="dxa"/>
            <w:tcBorders>
              <w:bottom w:val="nil"/>
            </w:tcBorders>
          </w:tcPr>
          <w:p w14:paraId="1EB537EB" w14:textId="77777777" w:rsidR="00C6304C" w:rsidRPr="00623E75" w:rsidRDefault="00C6304C" w:rsidP="00192767">
            <w:pPr>
              <w:pStyle w:val="Heading1"/>
              <w:jc w:val="both"/>
              <w:rPr>
                <w:rFonts w:ascii="Arial" w:hAnsi="Arial" w:cs="Arial"/>
                <w:b/>
                <w:sz w:val="22"/>
                <w:szCs w:val="22"/>
              </w:rPr>
            </w:pPr>
            <w:r w:rsidRPr="00623E75">
              <w:rPr>
                <w:rFonts w:ascii="Arial" w:hAnsi="Arial" w:cs="Arial"/>
                <w:b/>
                <w:sz w:val="22"/>
                <w:szCs w:val="22"/>
              </w:rPr>
              <w:t>Special Aptitudes</w:t>
            </w:r>
          </w:p>
          <w:p w14:paraId="292F04A5" w14:textId="77777777" w:rsidR="00C6304C" w:rsidRPr="00623E75" w:rsidRDefault="00C6304C" w:rsidP="00192767">
            <w:pPr>
              <w:jc w:val="both"/>
              <w:rPr>
                <w:rFonts w:ascii="Arial" w:hAnsi="Arial" w:cs="Arial"/>
                <w:b/>
                <w:sz w:val="22"/>
                <w:szCs w:val="22"/>
              </w:rPr>
            </w:pPr>
          </w:p>
          <w:p w14:paraId="0BD1F25B" w14:textId="77777777" w:rsidR="00C6304C" w:rsidRPr="00623E75" w:rsidRDefault="00C6304C" w:rsidP="00192767">
            <w:pPr>
              <w:jc w:val="both"/>
              <w:rPr>
                <w:rFonts w:ascii="Arial" w:hAnsi="Arial" w:cs="Arial"/>
                <w:b/>
                <w:sz w:val="22"/>
                <w:szCs w:val="22"/>
              </w:rPr>
            </w:pPr>
          </w:p>
        </w:tc>
        <w:tc>
          <w:tcPr>
            <w:tcW w:w="4664" w:type="dxa"/>
            <w:tcBorders>
              <w:bottom w:val="nil"/>
            </w:tcBorders>
          </w:tcPr>
          <w:p w14:paraId="104B3A52" w14:textId="77777777" w:rsidR="00C6304C" w:rsidRPr="00623E75" w:rsidRDefault="00C6304C" w:rsidP="00192767">
            <w:pPr>
              <w:numPr>
                <w:ilvl w:val="0"/>
                <w:numId w:val="3"/>
              </w:numPr>
              <w:jc w:val="both"/>
              <w:rPr>
                <w:rFonts w:ascii="Arial" w:hAnsi="Arial" w:cs="Arial"/>
                <w:sz w:val="22"/>
                <w:szCs w:val="22"/>
              </w:rPr>
            </w:pPr>
            <w:r w:rsidRPr="00623E75">
              <w:rPr>
                <w:rFonts w:ascii="Arial" w:hAnsi="Arial" w:cs="Arial"/>
                <w:sz w:val="22"/>
                <w:szCs w:val="22"/>
              </w:rPr>
              <w:t xml:space="preserve">The desire to want to “Do It Right” </w:t>
            </w:r>
          </w:p>
          <w:p w14:paraId="3109042D" w14:textId="77777777" w:rsidR="00C6304C" w:rsidRPr="00623E75" w:rsidRDefault="00C6304C" w:rsidP="00192767">
            <w:pPr>
              <w:numPr>
                <w:ilvl w:val="0"/>
                <w:numId w:val="3"/>
              </w:numPr>
              <w:jc w:val="both"/>
              <w:rPr>
                <w:rFonts w:ascii="Arial" w:hAnsi="Arial" w:cs="Arial"/>
                <w:sz w:val="22"/>
                <w:szCs w:val="22"/>
              </w:rPr>
            </w:pPr>
            <w:r w:rsidRPr="00623E75">
              <w:rPr>
                <w:rFonts w:ascii="Arial" w:hAnsi="Arial" w:cs="Arial"/>
                <w:sz w:val="22"/>
                <w:szCs w:val="22"/>
              </w:rPr>
              <w:t>Good communication and presentation skills</w:t>
            </w:r>
          </w:p>
          <w:p w14:paraId="41F20884" w14:textId="77777777" w:rsidR="00C6304C" w:rsidRPr="00623E75" w:rsidRDefault="00C6304C" w:rsidP="00192767">
            <w:pPr>
              <w:numPr>
                <w:ilvl w:val="0"/>
                <w:numId w:val="3"/>
              </w:numPr>
              <w:jc w:val="both"/>
              <w:rPr>
                <w:rFonts w:ascii="Arial" w:hAnsi="Arial" w:cs="Arial"/>
                <w:sz w:val="22"/>
                <w:szCs w:val="22"/>
              </w:rPr>
            </w:pPr>
            <w:r w:rsidRPr="00623E75">
              <w:rPr>
                <w:rFonts w:ascii="Arial" w:hAnsi="Arial" w:cs="Arial"/>
                <w:sz w:val="22"/>
                <w:szCs w:val="22"/>
              </w:rPr>
              <w:t>Solution orientated</w:t>
            </w:r>
          </w:p>
          <w:p w14:paraId="7D3D8571" w14:textId="77777777" w:rsidR="00C6304C" w:rsidRPr="00623E75" w:rsidRDefault="00C6304C" w:rsidP="00192767">
            <w:pPr>
              <w:numPr>
                <w:ilvl w:val="0"/>
                <w:numId w:val="3"/>
              </w:numPr>
              <w:jc w:val="both"/>
              <w:rPr>
                <w:rFonts w:ascii="Arial" w:hAnsi="Arial" w:cs="Arial"/>
                <w:sz w:val="22"/>
                <w:szCs w:val="22"/>
              </w:rPr>
            </w:pPr>
            <w:r w:rsidRPr="00623E75">
              <w:rPr>
                <w:rFonts w:ascii="Arial" w:hAnsi="Arial" w:cs="Arial"/>
                <w:sz w:val="22"/>
                <w:szCs w:val="22"/>
              </w:rPr>
              <w:t>Excellent IT skills (ERP and Excel)</w:t>
            </w:r>
          </w:p>
        </w:tc>
        <w:tc>
          <w:tcPr>
            <w:tcW w:w="3260" w:type="dxa"/>
            <w:tcBorders>
              <w:bottom w:val="nil"/>
            </w:tcBorders>
          </w:tcPr>
          <w:p w14:paraId="3C3549EB" w14:textId="77777777" w:rsidR="00C6304C" w:rsidRPr="00623E75" w:rsidRDefault="00C6304C" w:rsidP="00192767">
            <w:pPr>
              <w:numPr>
                <w:ilvl w:val="0"/>
                <w:numId w:val="3"/>
              </w:numPr>
              <w:jc w:val="both"/>
              <w:rPr>
                <w:rFonts w:ascii="Arial" w:hAnsi="Arial" w:cs="Arial"/>
                <w:sz w:val="22"/>
                <w:szCs w:val="22"/>
              </w:rPr>
            </w:pPr>
            <w:r w:rsidRPr="00623E75">
              <w:rPr>
                <w:rFonts w:ascii="Arial" w:hAnsi="Arial" w:cs="Arial"/>
                <w:sz w:val="22"/>
                <w:szCs w:val="22"/>
              </w:rPr>
              <w:t>Change agent: advocate for never staying still and championing change across the organisation</w:t>
            </w:r>
          </w:p>
        </w:tc>
      </w:tr>
      <w:tr w:rsidR="00C6304C" w:rsidRPr="00BA5A1F" w14:paraId="5E8DE41C" w14:textId="77777777">
        <w:trPr>
          <w:trHeight w:val="80"/>
          <w:jc w:val="center"/>
        </w:trPr>
        <w:tc>
          <w:tcPr>
            <w:tcW w:w="2032" w:type="dxa"/>
            <w:tcBorders>
              <w:top w:val="nil"/>
            </w:tcBorders>
          </w:tcPr>
          <w:p w14:paraId="330E58CE" w14:textId="77777777" w:rsidR="00C6304C" w:rsidRPr="00623E75" w:rsidRDefault="00C6304C" w:rsidP="00192767">
            <w:pPr>
              <w:jc w:val="both"/>
              <w:rPr>
                <w:rFonts w:ascii="Arial" w:hAnsi="Arial" w:cs="Arial"/>
                <w:b/>
                <w:sz w:val="22"/>
                <w:szCs w:val="22"/>
              </w:rPr>
            </w:pPr>
          </w:p>
        </w:tc>
        <w:tc>
          <w:tcPr>
            <w:tcW w:w="4664" w:type="dxa"/>
            <w:tcBorders>
              <w:top w:val="nil"/>
            </w:tcBorders>
          </w:tcPr>
          <w:p w14:paraId="4871AF07" w14:textId="77777777" w:rsidR="00C6304C" w:rsidRPr="00623E75" w:rsidRDefault="00C6304C" w:rsidP="00192767">
            <w:pPr>
              <w:jc w:val="both"/>
              <w:rPr>
                <w:rFonts w:ascii="Arial" w:hAnsi="Arial" w:cs="Arial"/>
                <w:sz w:val="22"/>
                <w:szCs w:val="22"/>
              </w:rPr>
            </w:pPr>
          </w:p>
        </w:tc>
        <w:tc>
          <w:tcPr>
            <w:tcW w:w="3260" w:type="dxa"/>
            <w:tcBorders>
              <w:top w:val="nil"/>
            </w:tcBorders>
          </w:tcPr>
          <w:p w14:paraId="4C54715D" w14:textId="77777777" w:rsidR="00C6304C" w:rsidRPr="00623E75" w:rsidRDefault="00C6304C" w:rsidP="00192767">
            <w:pPr>
              <w:jc w:val="both"/>
              <w:rPr>
                <w:rFonts w:ascii="Arial" w:hAnsi="Arial" w:cs="Arial"/>
                <w:sz w:val="22"/>
                <w:szCs w:val="22"/>
              </w:rPr>
            </w:pPr>
          </w:p>
        </w:tc>
      </w:tr>
      <w:tr w:rsidR="00C6304C" w:rsidRPr="00BA5A1F" w14:paraId="31C619AD" w14:textId="77777777">
        <w:trPr>
          <w:trHeight w:val="70"/>
          <w:jc w:val="center"/>
        </w:trPr>
        <w:tc>
          <w:tcPr>
            <w:tcW w:w="2032" w:type="dxa"/>
          </w:tcPr>
          <w:p w14:paraId="0474F286" w14:textId="77777777" w:rsidR="00C6304C" w:rsidRPr="00623E75" w:rsidRDefault="00C6304C" w:rsidP="00192767">
            <w:pPr>
              <w:jc w:val="both"/>
              <w:rPr>
                <w:rFonts w:ascii="Arial" w:hAnsi="Arial" w:cs="Arial"/>
                <w:b/>
                <w:sz w:val="22"/>
                <w:szCs w:val="22"/>
              </w:rPr>
            </w:pPr>
            <w:r w:rsidRPr="00623E75">
              <w:rPr>
                <w:rFonts w:ascii="Arial" w:hAnsi="Arial" w:cs="Arial"/>
                <w:b/>
                <w:sz w:val="22"/>
                <w:szCs w:val="22"/>
              </w:rPr>
              <w:t>Circumstances</w:t>
            </w:r>
          </w:p>
          <w:p w14:paraId="1588A4D2" w14:textId="77777777" w:rsidR="00C6304C" w:rsidRPr="00623E75" w:rsidRDefault="00C6304C" w:rsidP="00192767">
            <w:pPr>
              <w:jc w:val="both"/>
              <w:rPr>
                <w:rFonts w:ascii="Arial" w:hAnsi="Arial" w:cs="Arial"/>
                <w:b/>
                <w:sz w:val="22"/>
                <w:szCs w:val="22"/>
              </w:rPr>
            </w:pPr>
          </w:p>
        </w:tc>
        <w:tc>
          <w:tcPr>
            <w:tcW w:w="4664" w:type="dxa"/>
          </w:tcPr>
          <w:p w14:paraId="3627D139" w14:textId="77777777" w:rsidR="00C6304C" w:rsidRPr="00623E75" w:rsidRDefault="00C6304C" w:rsidP="00192767">
            <w:pPr>
              <w:numPr>
                <w:ilvl w:val="0"/>
                <w:numId w:val="4"/>
              </w:numPr>
              <w:jc w:val="both"/>
              <w:rPr>
                <w:rFonts w:ascii="Arial" w:hAnsi="Arial" w:cs="Arial"/>
                <w:sz w:val="22"/>
                <w:szCs w:val="22"/>
              </w:rPr>
            </w:pPr>
            <w:r w:rsidRPr="00623E75">
              <w:rPr>
                <w:rFonts w:ascii="Arial" w:hAnsi="Arial" w:cs="Arial"/>
                <w:sz w:val="22"/>
                <w:szCs w:val="22"/>
              </w:rPr>
              <w:t xml:space="preserve">Available to work flexible hours  </w:t>
            </w:r>
          </w:p>
          <w:p w14:paraId="309255BE" w14:textId="77777777" w:rsidR="00C6304C" w:rsidRPr="00623E75" w:rsidRDefault="00C6304C" w:rsidP="00192767">
            <w:pPr>
              <w:numPr>
                <w:ilvl w:val="0"/>
                <w:numId w:val="4"/>
              </w:numPr>
              <w:jc w:val="both"/>
              <w:rPr>
                <w:rFonts w:ascii="Arial" w:hAnsi="Arial" w:cs="Arial"/>
                <w:sz w:val="22"/>
                <w:szCs w:val="22"/>
              </w:rPr>
            </w:pPr>
            <w:r w:rsidRPr="00623E75">
              <w:rPr>
                <w:rFonts w:ascii="Arial" w:hAnsi="Arial" w:cs="Arial"/>
                <w:sz w:val="22"/>
                <w:szCs w:val="22"/>
              </w:rPr>
              <w:t>Driving license and the ability to travel outside of the UK &amp; Ireland</w:t>
            </w:r>
          </w:p>
        </w:tc>
        <w:tc>
          <w:tcPr>
            <w:tcW w:w="3260" w:type="dxa"/>
          </w:tcPr>
          <w:p w14:paraId="78F03249" w14:textId="77777777" w:rsidR="00C6304C" w:rsidRPr="00623E75" w:rsidRDefault="00C6304C" w:rsidP="00192767">
            <w:pPr>
              <w:jc w:val="both"/>
              <w:rPr>
                <w:rFonts w:ascii="Arial" w:hAnsi="Arial" w:cs="Arial"/>
                <w:sz w:val="22"/>
                <w:szCs w:val="22"/>
              </w:rPr>
            </w:pPr>
          </w:p>
        </w:tc>
      </w:tr>
    </w:tbl>
    <w:p w14:paraId="7E907664" w14:textId="77777777" w:rsidR="000B42EB" w:rsidRPr="00B55694" w:rsidRDefault="000B42EB" w:rsidP="00192767">
      <w:pPr>
        <w:jc w:val="both"/>
        <w:outlineLvl w:val="0"/>
        <w:rPr>
          <w:rFonts w:ascii="Arial" w:eastAsia="Arial" w:hAnsi="Arial" w:cs="Arial"/>
          <w:sz w:val="22"/>
          <w:szCs w:val="22"/>
        </w:rPr>
      </w:pPr>
    </w:p>
    <w:p w14:paraId="754911EB" w14:textId="77777777" w:rsidR="00B55694" w:rsidRDefault="00B55694" w:rsidP="00192767">
      <w:pPr>
        <w:jc w:val="both"/>
        <w:outlineLvl w:val="0"/>
        <w:rPr>
          <w:rFonts w:ascii="Arial" w:eastAsia="Arial" w:hAnsi="Arial" w:cs="Arial"/>
          <w:i/>
          <w:iCs/>
          <w:sz w:val="22"/>
          <w:szCs w:val="22"/>
        </w:rPr>
      </w:pPr>
    </w:p>
    <w:p w14:paraId="58BF641D" w14:textId="77777777" w:rsidR="00B55694" w:rsidRDefault="00B55694" w:rsidP="00192767">
      <w:pPr>
        <w:jc w:val="both"/>
        <w:outlineLvl w:val="0"/>
        <w:rPr>
          <w:rFonts w:ascii="Arial" w:eastAsia="Arial" w:hAnsi="Arial" w:cs="Arial"/>
          <w:i/>
          <w:iCs/>
          <w:sz w:val="22"/>
          <w:szCs w:val="22"/>
        </w:rPr>
      </w:pPr>
    </w:p>
    <w:p w14:paraId="16F96A5E" w14:textId="77777777" w:rsidR="00B55694" w:rsidRPr="00814E85" w:rsidRDefault="00B55694" w:rsidP="00192767">
      <w:pPr>
        <w:jc w:val="both"/>
        <w:outlineLvl w:val="0"/>
        <w:rPr>
          <w:rFonts w:ascii="Arial" w:eastAsia="Arial" w:hAnsi="Arial" w:cs="Arial"/>
          <w:i/>
          <w:iCs/>
          <w:sz w:val="22"/>
          <w:szCs w:val="22"/>
        </w:rPr>
      </w:pPr>
    </w:p>
    <w:p w14:paraId="071AC6D4" w14:textId="77777777" w:rsidR="00A56A53" w:rsidRPr="00814E85" w:rsidRDefault="00280A9D" w:rsidP="00192767">
      <w:pPr>
        <w:jc w:val="both"/>
        <w:outlineLvl w:val="0"/>
        <w:rPr>
          <w:rFonts w:asciiTheme="minorHAnsi" w:hAnsiTheme="minorHAnsi" w:cstheme="minorBidi"/>
          <w:color w:val="222222"/>
          <w:sz w:val="20"/>
        </w:rPr>
      </w:pPr>
      <w:r w:rsidRPr="01EE8794">
        <w:rPr>
          <w:rFonts w:ascii="Arial" w:eastAsia="Arial" w:hAnsi="Arial" w:cs="Arial"/>
          <w:i/>
          <w:iCs/>
          <w:sz w:val="22"/>
          <w:szCs w:val="22"/>
        </w:rPr>
        <w:t>We are a global company and welcome applicants from all countries and backgrounds</w:t>
      </w:r>
      <w:r w:rsidR="00114D71" w:rsidRPr="01EE8794">
        <w:rPr>
          <w:rFonts w:ascii="Arial" w:eastAsia="Arial" w:hAnsi="Arial" w:cs="Arial"/>
          <w:i/>
          <w:iCs/>
          <w:sz w:val="22"/>
          <w:szCs w:val="22"/>
        </w:rPr>
        <w:t>.</w:t>
      </w:r>
      <w:r w:rsidR="00801AB7" w:rsidRPr="01EE8794">
        <w:rPr>
          <w:rFonts w:ascii="Arial" w:eastAsia="Arial" w:hAnsi="Arial" w:cs="Arial"/>
          <w:i/>
          <w:iCs/>
          <w:sz w:val="22"/>
          <w:szCs w:val="22"/>
        </w:rPr>
        <w:t xml:space="preserve"> </w:t>
      </w:r>
      <w:r w:rsidR="00060BCD" w:rsidRPr="01EE8794">
        <w:rPr>
          <w:rFonts w:ascii="Arial" w:eastAsia="Arial" w:hAnsi="Arial" w:cs="Arial"/>
          <w:i/>
          <w:iCs/>
          <w:color w:val="222222"/>
          <w:sz w:val="22"/>
          <w:szCs w:val="22"/>
        </w:rPr>
        <w:t>Desirable criteria may be used for shortlisting.  The Compa</w:t>
      </w:r>
      <w:r w:rsidR="00BE41D2" w:rsidRPr="01EE8794">
        <w:rPr>
          <w:rFonts w:ascii="Arial" w:eastAsia="Arial" w:hAnsi="Arial" w:cs="Arial"/>
          <w:i/>
          <w:iCs/>
          <w:color w:val="222222"/>
          <w:sz w:val="22"/>
          <w:szCs w:val="22"/>
        </w:rPr>
        <w:t>ny reserves the right to vary</w:t>
      </w:r>
      <w:r w:rsidR="00060BCD" w:rsidRPr="01EE8794">
        <w:rPr>
          <w:rFonts w:ascii="Arial" w:eastAsia="Arial" w:hAnsi="Arial" w:cs="Arial"/>
          <w:i/>
          <w:iCs/>
          <w:color w:val="222222"/>
          <w:sz w:val="22"/>
          <w:szCs w:val="22"/>
        </w:rPr>
        <w:t xml:space="preserve"> criteria at the shor</w:t>
      </w:r>
      <w:r w:rsidR="00060BCD" w:rsidRPr="00192767">
        <w:rPr>
          <w:rFonts w:ascii="Arial" w:eastAsia="Arial" w:hAnsi="Arial" w:cs="Arial"/>
          <w:i/>
          <w:iCs/>
          <w:color w:val="222222"/>
          <w:sz w:val="22"/>
          <w:szCs w:val="22"/>
        </w:rPr>
        <w:t>tlisting stage</w:t>
      </w:r>
      <w:r w:rsidR="00060BCD" w:rsidRPr="01EE8794">
        <w:rPr>
          <w:rFonts w:asciiTheme="minorHAnsi" w:hAnsiTheme="minorHAnsi" w:cstheme="minorBidi"/>
          <w:i/>
          <w:iCs/>
          <w:color w:val="222222"/>
          <w:sz w:val="20"/>
        </w:rPr>
        <w:t>.</w:t>
      </w:r>
    </w:p>
    <w:sectPr w:rsidR="00A56A53" w:rsidRPr="00814E85" w:rsidSect="0043190A">
      <w:headerReference w:type="default" r:id="rId9"/>
      <w:pgSz w:w="11909" w:h="16834" w:code="9"/>
      <w:pgMar w:top="1440" w:right="1440" w:bottom="1440" w:left="1440" w:header="706" w:footer="706" w:gutter="0"/>
      <w:paperSrc w:first="2" w:other="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7BA75" w14:textId="77777777" w:rsidR="00E77486" w:rsidRDefault="00E77486">
      <w:r>
        <w:separator/>
      </w:r>
    </w:p>
  </w:endnote>
  <w:endnote w:type="continuationSeparator" w:id="0">
    <w:p w14:paraId="57E18BD9" w14:textId="77777777" w:rsidR="00E77486" w:rsidRDefault="00E77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900B0" w14:textId="77777777" w:rsidR="00E77486" w:rsidRDefault="00E77486">
      <w:r>
        <w:separator/>
      </w:r>
    </w:p>
  </w:footnote>
  <w:footnote w:type="continuationSeparator" w:id="0">
    <w:p w14:paraId="5EF51262" w14:textId="77777777" w:rsidR="00E77486" w:rsidRDefault="00E774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4B80C" w14:textId="47B2B1B9" w:rsidR="00CD01E1" w:rsidRDefault="00F208C6">
    <w:pPr>
      <w:pStyle w:val="Header"/>
    </w:pPr>
    <w:r>
      <w:rPr>
        <w:noProof/>
      </w:rPr>
      <w:drawing>
        <wp:anchor distT="0" distB="0" distL="114300" distR="114300" simplePos="0" relativeHeight="251658240" behindDoc="1" locked="0" layoutInCell="1" allowOverlap="1" wp14:anchorId="233E1224" wp14:editId="04623C5F">
          <wp:simplePos x="0" y="0"/>
          <wp:positionH relativeFrom="margin">
            <wp:posOffset>4273550</wp:posOffset>
          </wp:positionH>
          <wp:positionV relativeFrom="paragraph">
            <wp:posOffset>-146050</wp:posOffset>
          </wp:positionV>
          <wp:extent cx="1439545" cy="575310"/>
          <wp:effectExtent l="0" t="0" r="0" b="0"/>
          <wp:wrapNone/>
          <wp:docPr id="1" name="Picture 3" descr="C:\Users\RDavidson\AppData\Local\Microsoft\Windows\INetCache\Content.Word\CD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Davidson\AppData\Local\Microsoft\Windows\INetCache\Content.Word\CDE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singleLevel"/>
    <w:tmpl w:val="00000004"/>
    <w:name w:val="WW8Num29"/>
    <w:lvl w:ilvl="0">
      <w:start w:val="1"/>
      <w:numFmt w:val="bullet"/>
      <w:lvlText w:val=""/>
      <w:lvlJc w:val="left"/>
      <w:pPr>
        <w:tabs>
          <w:tab w:val="num" w:pos="0"/>
        </w:tabs>
        <w:ind w:left="862" w:hanging="360"/>
      </w:pPr>
      <w:rPr>
        <w:rFonts w:ascii="Symbol" w:hAnsi="Symbol" w:cs="Symbol"/>
        <w:color w:val="0F243E"/>
        <w:lang w:val="en-GB" w:eastAsia="en-GB"/>
      </w:rPr>
    </w:lvl>
  </w:abstractNum>
  <w:abstractNum w:abstractNumId="1" w15:restartNumberingAfterBreak="0">
    <w:nsid w:val="02814A5A"/>
    <w:multiLevelType w:val="hybridMultilevel"/>
    <w:tmpl w:val="2B9EA3E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3C4467"/>
    <w:multiLevelType w:val="hybridMultilevel"/>
    <w:tmpl w:val="EC6A5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FD6E19"/>
    <w:multiLevelType w:val="hybridMultilevel"/>
    <w:tmpl w:val="92569480"/>
    <w:lvl w:ilvl="0" w:tplc="1370FF26">
      <w:numFmt w:val="bullet"/>
      <w:lvlText w:val="-"/>
      <w:lvlJc w:val="left"/>
      <w:pPr>
        <w:tabs>
          <w:tab w:val="num" w:pos="360"/>
        </w:tabs>
        <w:ind w:left="360" w:hanging="360"/>
      </w:pPr>
      <w:rPr>
        <w:rFonts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250C12"/>
    <w:multiLevelType w:val="hybridMultilevel"/>
    <w:tmpl w:val="A570596A"/>
    <w:lvl w:ilvl="0" w:tplc="1370FF26">
      <w:numFmt w:val="bullet"/>
      <w:lvlText w:val="-"/>
      <w:lvlJc w:val="left"/>
      <w:pPr>
        <w:tabs>
          <w:tab w:val="num" w:pos="360"/>
        </w:tabs>
        <w:ind w:left="360" w:hanging="360"/>
      </w:pPr>
      <w:rPr>
        <w:rFonts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9B3FA0"/>
    <w:multiLevelType w:val="hybridMultilevel"/>
    <w:tmpl w:val="1EF86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7E58CE"/>
    <w:multiLevelType w:val="hybridMultilevel"/>
    <w:tmpl w:val="CF36FF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016EB4"/>
    <w:multiLevelType w:val="hybridMultilevel"/>
    <w:tmpl w:val="956007F0"/>
    <w:lvl w:ilvl="0" w:tplc="E1B09DC6">
      <w:start w:val="1"/>
      <w:numFmt w:val="bullet"/>
      <w:lvlText w:val="•"/>
      <w:lvlJc w:val="left"/>
      <w:pPr>
        <w:tabs>
          <w:tab w:val="num" w:pos="720"/>
        </w:tabs>
        <w:ind w:left="720" w:hanging="360"/>
      </w:pPr>
      <w:rPr>
        <w:rFonts w:ascii="Arial" w:hAnsi="Arial" w:hint="default"/>
      </w:rPr>
    </w:lvl>
    <w:lvl w:ilvl="1" w:tplc="5EAC66E6">
      <w:start w:val="1"/>
      <w:numFmt w:val="bullet"/>
      <w:lvlText w:val="•"/>
      <w:lvlJc w:val="left"/>
      <w:pPr>
        <w:tabs>
          <w:tab w:val="num" w:pos="1440"/>
        </w:tabs>
        <w:ind w:left="1440" w:hanging="360"/>
      </w:pPr>
      <w:rPr>
        <w:rFonts w:ascii="Arial" w:hAnsi="Arial" w:hint="default"/>
      </w:rPr>
    </w:lvl>
    <w:lvl w:ilvl="2" w:tplc="13609F8A" w:tentative="1">
      <w:start w:val="1"/>
      <w:numFmt w:val="bullet"/>
      <w:lvlText w:val="•"/>
      <w:lvlJc w:val="left"/>
      <w:pPr>
        <w:tabs>
          <w:tab w:val="num" w:pos="2160"/>
        </w:tabs>
        <w:ind w:left="2160" w:hanging="360"/>
      </w:pPr>
      <w:rPr>
        <w:rFonts w:ascii="Arial" w:hAnsi="Arial" w:hint="default"/>
      </w:rPr>
    </w:lvl>
    <w:lvl w:ilvl="3" w:tplc="14BCE032" w:tentative="1">
      <w:start w:val="1"/>
      <w:numFmt w:val="bullet"/>
      <w:lvlText w:val="•"/>
      <w:lvlJc w:val="left"/>
      <w:pPr>
        <w:tabs>
          <w:tab w:val="num" w:pos="2880"/>
        </w:tabs>
        <w:ind w:left="2880" w:hanging="360"/>
      </w:pPr>
      <w:rPr>
        <w:rFonts w:ascii="Arial" w:hAnsi="Arial" w:hint="default"/>
      </w:rPr>
    </w:lvl>
    <w:lvl w:ilvl="4" w:tplc="88468BE6" w:tentative="1">
      <w:start w:val="1"/>
      <w:numFmt w:val="bullet"/>
      <w:lvlText w:val="•"/>
      <w:lvlJc w:val="left"/>
      <w:pPr>
        <w:tabs>
          <w:tab w:val="num" w:pos="3600"/>
        </w:tabs>
        <w:ind w:left="3600" w:hanging="360"/>
      </w:pPr>
      <w:rPr>
        <w:rFonts w:ascii="Arial" w:hAnsi="Arial" w:hint="default"/>
      </w:rPr>
    </w:lvl>
    <w:lvl w:ilvl="5" w:tplc="8EEA496A" w:tentative="1">
      <w:start w:val="1"/>
      <w:numFmt w:val="bullet"/>
      <w:lvlText w:val="•"/>
      <w:lvlJc w:val="left"/>
      <w:pPr>
        <w:tabs>
          <w:tab w:val="num" w:pos="4320"/>
        </w:tabs>
        <w:ind w:left="4320" w:hanging="360"/>
      </w:pPr>
      <w:rPr>
        <w:rFonts w:ascii="Arial" w:hAnsi="Arial" w:hint="default"/>
      </w:rPr>
    </w:lvl>
    <w:lvl w:ilvl="6" w:tplc="E7204B8A" w:tentative="1">
      <w:start w:val="1"/>
      <w:numFmt w:val="bullet"/>
      <w:lvlText w:val="•"/>
      <w:lvlJc w:val="left"/>
      <w:pPr>
        <w:tabs>
          <w:tab w:val="num" w:pos="5040"/>
        </w:tabs>
        <w:ind w:left="5040" w:hanging="360"/>
      </w:pPr>
      <w:rPr>
        <w:rFonts w:ascii="Arial" w:hAnsi="Arial" w:hint="default"/>
      </w:rPr>
    </w:lvl>
    <w:lvl w:ilvl="7" w:tplc="82489DAA" w:tentative="1">
      <w:start w:val="1"/>
      <w:numFmt w:val="bullet"/>
      <w:lvlText w:val="•"/>
      <w:lvlJc w:val="left"/>
      <w:pPr>
        <w:tabs>
          <w:tab w:val="num" w:pos="5760"/>
        </w:tabs>
        <w:ind w:left="5760" w:hanging="360"/>
      </w:pPr>
      <w:rPr>
        <w:rFonts w:ascii="Arial" w:hAnsi="Arial" w:hint="default"/>
      </w:rPr>
    </w:lvl>
    <w:lvl w:ilvl="8" w:tplc="FF40C3F6"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503705B"/>
    <w:multiLevelType w:val="hybridMultilevel"/>
    <w:tmpl w:val="5838C702"/>
    <w:lvl w:ilvl="0" w:tplc="08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39152143"/>
    <w:multiLevelType w:val="hybridMultilevel"/>
    <w:tmpl w:val="379821DC"/>
    <w:lvl w:ilvl="0" w:tplc="0744FAE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171959"/>
    <w:multiLevelType w:val="multilevel"/>
    <w:tmpl w:val="391C728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48E00DFA"/>
    <w:multiLevelType w:val="hybridMultilevel"/>
    <w:tmpl w:val="7D0806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0BC1126"/>
    <w:multiLevelType w:val="hybridMultilevel"/>
    <w:tmpl w:val="9AF655BA"/>
    <w:lvl w:ilvl="0" w:tplc="1370FF26">
      <w:numFmt w:val="bullet"/>
      <w:lvlText w:val="-"/>
      <w:lvlJc w:val="left"/>
      <w:pPr>
        <w:tabs>
          <w:tab w:val="num" w:pos="360"/>
        </w:tabs>
        <w:ind w:left="360" w:hanging="360"/>
      </w:pPr>
      <w:rPr>
        <w:rFont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C946A04"/>
    <w:multiLevelType w:val="hybridMultilevel"/>
    <w:tmpl w:val="CB3089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1610F07"/>
    <w:multiLevelType w:val="hybridMultilevel"/>
    <w:tmpl w:val="4910463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5CD33AF"/>
    <w:multiLevelType w:val="multilevel"/>
    <w:tmpl w:val="0336883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72B4399F"/>
    <w:multiLevelType w:val="hybridMultilevel"/>
    <w:tmpl w:val="79424B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37E74B6"/>
    <w:multiLevelType w:val="hybridMultilevel"/>
    <w:tmpl w:val="5726D50A"/>
    <w:lvl w:ilvl="0" w:tplc="1332DF52">
      <w:start w:val="6"/>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F3F7515"/>
    <w:multiLevelType w:val="hybridMultilevel"/>
    <w:tmpl w:val="D94CD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389696081">
    <w:abstractNumId w:val="1"/>
  </w:num>
  <w:num w:numId="2" w16cid:durableId="1172062035">
    <w:abstractNumId w:val="8"/>
  </w:num>
  <w:num w:numId="3" w16cid:durableId="494301765">
    <w:abstractNumId w:val="3"/>
  </w:num>
  <w:num w:numId="4" w16cid:durableId="354234323">
    <w:abstractNumId w:val="4"/>
  </w:num>
  <w:num w:numId="5" w16cid:durableId="1618412643">
    <w:abstractNumId w:val="12"/>
  </w:num>
  <w:num w:numId="6" w16cid:durableId="1748304152">
    <w:abstractNumId w:val="17"/>
  </w:num>
  <w:num w:numId="7" w16cid:durableId="818418546">
    <w:abstractNumId w:val="13"/>
  </w:num>
  <w:num w:numId="8" w16cid:durableId="714237170">
    <w:abstractNumId w:val="15"/>
  </w:num>
  <w:num w:numId="9" w16cid:durableId="1633094750">
    <w:abstractNumId w:val="10"/>
  </w:num>
  <w:num w:numId="10" w16cid:durableId="293676784">
    <w:abstractNumId w:val="14"/>
  </w:num>
  <w:num w:numId="11" w16cid:durableId="184710780">
    <w:abstractNumId w:val="16"/>
  </w:num>
  <w:num w:numId="12" w16cid:durableId="1352024845">
    <w:abstractNumId w:val="2"/>
  </w:num>
  <w:num w:numId="13" w16cid:durableId="2085757989">
    <w:abstractNumId w:val="5"/>
  </w:num>
  <w:num w:numId="14" w16cid:durableId="2134015612">
    <w:abstractNumId w:val="11"/>
  </w:num>
  <w:num w:numId="15" w16cid:durableId="632910708">
    <w:abstractNumId w:val="7"/>
  </w:num>
  <w:num w:numId="16" w16cid:durableId="1745107601">
    <w:abstractNumId w:val="9"/>
  </w:num>
  <w:num w:numId="17" w16cid:durableId="1322394258">
    <w:abstractNumId w:val="18"/>
  </w:num>
  <w:num w:numId="18" w16cid:durableId="1286350440">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A3MTW1MDUyNTIyNjdT0lEKTi0uzszPAykwqwUACH6gBSwAAAA="/>
  </w:docVars>
  <w:rsids>
    <w:rsidRoot w:val="00F361ED"/>
    <w:rsid w:val="00002490"/>
    <w:rsid w:val="0000773A"/>
    <w:rsid w:val="0001679A"/>
    <w:rsid w:val="00021E71"/>
    <w:rsid w:val="00024E8B"/>
    <w:rsid w:val="00057F79"/>
    <w:rsid w:val="00060BCD"/>
    <w:rsid w:val="00064487"/>
    <w:rsid w:val="0006713F"/>
    <w:rsid w:val="000676CF"/>
    <w:rsid w:val="00073225"/>
    <w:rsid w:val="00074EB0"/>
    <w:rsid w:val="000775B0"/>
    <w:rsid w:val="000841B7"/>
    <w:rsid w:val="00086DE6"/>
    <w:rsid w:val="00086FCD"/>
    <w:rsid w:val="00092B1A"/>
    <w:rsid w:val="000A0783"/>
    <w:rsid w:val="000A408D"/>
    <w:rsid w:val="000A48C0"/>
    <w:rsid w:val="000A4AD0"/>
    <w:rsid w:val="000A6063"/>
    <w:rsid w:val="000B42EB"/>
    <w:rsid w:val="000C08CB"/>
    <w:rsid w:val="000C2B73"/>
    <w:rsid w:val="000C3EA9"/>
    <w:rsid w:val="000D33F0"/>
    <w:rsid w:val="000D5A4D"/>
    <w:rsid w:val="000D5BD9"/>
    <w:rsid w:val="000F05C4"/>
    <w:rsid w:val="000F08C1"/>
    <w:rsid w:val="000F3D3B"/>
    <w:rsid w:val="000F4643"/>
    <w:rsid w:val="00113A2D"/>
    <w:rsid w:val="00114D71"/>
    <w:rsid w:val="0012087E"/>
    <w:rsid w:val="00124E9B"/>
    <w:rsid w:val="001304E5"/>
    <w:rsid w:val="0013154E"/>
    <w:rsid w:val="00133E07"/>
    <w:rsid w:val="001417C9"/>
    <w:rsid w:val="00146A1D"/>
    <w:rsid w:val="00154499"/>
    <w:rsid w:val="00154F89"/>
    <w:rsid w:val="001604CD"/>
    <w:rsid w:val="001719B7"/>
    <w:rsid w:val="00175A9B"/>
    <w:rsid w:val="00186135"/>
    <w:rsid w:val="00187716"/>
    <w:rsid w:val="00192767"/>
    <w:rsid w:val="001929D5"/>
    <w:rsid w:val="001A48BE"/>
    <w:rsid w:val="001A7C68"/>
    <w:rsid w:val="001C231A"/>
    <w:rsid w:val="001C41E1"/>
    <w:rsid w:val="001D1CB7"/>
    <w:rsid w:val="001E2E85"/>
    <w:rsid w:val="001E44EE"/>
    <w:rsid w:val="001E7198"/>
    <w:rsid w:val="001E7360"/>
    <w:rsid w:val="001F2827"/>
    <w:rsid w:val="001F3A2F"/>
    <w:rsid w:val="001F3FF1"/>
    <w:rsid w:val="001F534A"/>
    <w:rsid w:val="001F5893"/>
    <w:rsid w:val="001F5DA6"/>
    <w:rsid w:val="00200E83"/>
    <w:rsid w:val="00202F87"/>
    <w:rsid w:val="00204172"/>
    <w:rsid w:val="00205F54"/>
    <w:rsid w:val="002074C6"/>
    <w:rsid w:val="002119C8"/>
    <w:rsid w:val="002134D2"/>
    <w:rsid w:val="00224485"/>
    <w:rsid w:val="00225B83"/>
    <w:rsid w:val="002306FC"/>
    <w:rsid w:val="002332F0"/>
    <w:rsid w:val="002357C4"/>
    <w:rsid w:val="00243E9B"/>
    <w:rsid w:val="0024637D"/>
    <w:rsid w:val="00246907"/>
    <w:rsid w:val="00251181"/>
    <w:rsid w:val="00252830"/>
    <w:rsid w:val="00260D8D"/>
    <w:rsid w:val="00263375"/>
    <w:rsid w:val="0027131D"/>
    <w:rsid w:val="002723C4"/>
    <w:rsid w:val="0027290A"/>
    <w:rsid w:val="00280A9D"/>
    <w:rsid w:val="002926E0"/>
    <w:rsid w:val="00292C18"/>
    <w:rsid w:val="002941EA"/>
    <w:rsid w:val="002943F6"/>
    <w:rsid w:val="00295287"/>
    <w:rsid w:val="002A0320"/>
    <w:rsid w:val="002B079C"/>
    <w:rsid w:val="002B2391"/>
    <w:rsid w:val="002B64FA"/>
    <w:rsid w:val="002C3570"/>
    <w:rsid w:val="002C41F3"/>
    <w:rsid w:val="002D1182"/>
    <w:rsid w:val="002D49E9"/>
    <w:rsid w:val="002D5197"/>
    <w:rsid w:val="002E12BC"/>
    <w:rsid w:val="002E4103"/>
    <w:rsid w:val="002F5062"/>
    <w:rsid w:val="00301ABE"/>
    <w:rsid w:val="00305646"/>
    <w:rsid w:val="00321D5B"/>
    <w:rsid w:val="003406FE"/>
    <w:rsid w:val="00343ED5"/>
    <w:rsid w:val="00355E35"/>
    <w:rsid w:val="00355F66"/>
    <w:rsid w:val="00366703"/>
    <w:rsid w:val="00372B50"/>
    <w:rsid w:val="00383E04"/>
    <w:rsid w:val="00384A8A"/>
    <w:rsid w:val="00391470"/>
    <w:rsid w:val="003923AB"/>
    <w:rsid w:val="00397BEC"/>
    <w:rsid w:val="003A3955"/>
    <w:rsid w:val="003A3DEC"/>
    <w:rsid w:val="003A5401"/>
    <w:rsid w:val="003B0C3C"/>
    <w:rsid w:val="003B726A"/>
    <w:rsid w:val="003C485E"/>
    <w:rsid w:val="003C784D"/>
    <w:rsid w:val="003C7F96"/>
    <w:rsid w:val="003D59C2"/>
    <w:rsid w:val="003D5E8B"/>
    <w:rsid w:val="003F1BB8"/>
    <w:rsid w:val="003F74EF"/>
    <w:rsid w:val="004011B8"/>
    <w:rsid w:val="00401E56"/>
    <w:rsid w:val="00402D29"/>
    <w:rsid w:val="004155C8"/>
    <w:rsid w:val="00420830"/>
    <w:rsid w:val="0043190A"/>
    <w:rsid w:val="00431BD3"/>
    <w:rsid w:val="00435A3E"/>
    <w:rsid w:val="004403E8"/>
    <w:rsid w:val="00441FF3"/>
    <w:rsid w:val="004444DF"/>
    <w:rsid w:val="00447910"/>
    <w:rsid w:val="004542E3"/>
    <w:rsid w:val="00466369"/>
    <w:rsid w:val="00467DC2"/>
    <w:rsid w:val="00475C80"/>
    <w:rsid w:val="00477654"/>
    <w:rsid w:val="004810F4"/>
    <w:rsid w:val="00484B11"/>
    <w:rsid w:val="00484CBB"/>
    <w:rsid w:val="00490E76"/>
    <w:rsid w:val="0049383F"/>
    <w:rsid w:val="004A032C"/>
    <w:rsid w:val="004A3F87"/>
    <w:rsid w:val="004A67BF"/>
    <w:rsid w:val="004B1488"/>
    <w:rsid w:val="004B6EE4"/>
    <w:rsid w:val="004C158E"/>
    <w:rsid w:val="004C6BAF"/>
    <w:rsid w:val="004D0206"/>
    <w:rsid w:val="004D2097"/>
    <w:rsid w:val="004D41E5"/>
    <w:rsid w:val="004D5109"/>
    <w:rsid w:val="004D607E"/>
    <w:rsid w:val="004D6532"/>
    <w:rsid w:val="004E27EE"/>
    <w:rsid w:val="004F252A"/>
    <w:rsid w:val="004F2F2A"/>
    <w:rsid w:val="004F6DD6"/>
    <w:rsid w:val="00500A24"/>
    <w:rsid w:val="005022B2"/>
    <w:rsid w:val="00506AE5"/>
    <w:rsid w:val="00511716"/>
    <w:rsid w:val="005208AC"/>
    <w:rsid w:val="00522F32"/>
    <w:rsid w:val="0052778D"/>
    <w:rsid w:val="005279F4"/>
    <w:rsid w:val="0053017D"/>
    <w:rsid w:val="005313C5"/>
    <w:rsid w:val="005331A4"/>
    <w:rsid w:val="0054405E"/>
    <w:rsid w:val="00551ECF"/>
    <w:rsid w:val="00563549"/>
    <w:rsid w:val="00567E99"/>
    <w:rsid w:val="00582DB3"/>
    <w:rsid w:val="00584415"/>
    <w:rsid w:val="00587561"/>
    <w:rsid w:val="00590014"/>
    <w:rsid w:val="00591D3C"/>
    <w:rsid w:val="005924A4"/>
    <w:rsid w:val="00596D78"/>
    <w:rsid w:val="005A0387"/>
    <w:rsid w:val="005A7BA1"/>
    <w:rsid w:val="005B4132"/>
    <w:rsid w:val="005C20E2"/>
    <w:rsid w:val="005C367B"/>
    <w:rsid w:val="005C5CB6"/>
    <w:rsid w:val="005C63A5"/>
    <w:rsid w:val="005D2025"/>
    <w:rsid w:val="005D50CC"/>
    <w:rsid w:val="005D5C46"/>
    <w:rsid w:val="005E65F4"/>
    <w:rsid w:val="005E79CB"/>
    <w:rsid w:val="005E7D13"/>
    <w:rsid w:val="005F0823"/>
    <w:rsid w:val="005F4246"/>
    <w:rsid w:val="005F594D"/>
    <w:rsid w:val="00600C5B"/>
    <w:rsid w:val="006022F9"/>
    <w:rsid w:val="00602F08"/>
    <w:rsid w:val="00604743"/>
    <w:rsid w:val="0061030F"/>
    <w:rsid w:val="00610EA9"/>
    <w:rsid w:val="0061302C"/>
    <w:rsid w:val="00614E6C"/>
    <w:rsid w:val="006163C9"/>
    <w:rsid w:val="0061665B"/>
    <w:rsid w:val="0061793B"/>
    <w:rsid w:val="00623E75"/>
    <w:rsid w:val="00642A9E"/>
    <w:rsid w:val="006504FB"/>
    <w:rsid w:val="006549EE"/>
    <w:rsid w:val="0065533D"/>
    <w:rsid w:val="00655806"/>
    <w:rsid w:val="00657AA9"/>
    <w:rsid w:val="00661C59"/>
    <w:rsid w:val="00662739"/>
    <w:rsid w:val="006713AC"/>
    <w:rsid w:val="00673D9F"/>
    <w:rsid w:val="006775C7"/>
    <w:rsid w:val="006858C3"/>
    <w:rsid w:val="00686865"/>
    <w:rsid w:val="00691B57"/>
    <w:rsid w:val="00691F74"/>
    <w:rsid w:val="00695B3B"/>
    <w:rsid w:val="006A35CD"/>
    <w:rsid w:val="006B117F"/>
    <w:rsid w:val="006B1B79"/>
    <w:rsid w:val="006B3292"/>
    <w:rsid w:val="006B4F01"/>
    <w:rsid w:val="006C42F3"/>
    <w:rsid w:val="006C5453"/>
    <w:rsid w:val="006D3134"/>
    <w:rsid w:val="006D5232"/>
    <w:rsid w:val="006E0E08"/>
    <w:rsid w:val="006E22EB"/>
    <w:rsid w:val="006E69F9"/>
    <w:rsid w:val="006F2436"/>
    <w:rsid w:val="006F29FD"/>
    <w:rsid w:val="006F4EB1"/>
    <w:rsid w:val="0070065D"/>
    <w:rsid w:val="00702C6A"/>
    <w:rsid w:val="00703836"/>
    <w:rsid w:val="007053C1"/>
    <w:rsid w:val="00720D5B"/>
    <w:rsid w:val="007233FC"/>
    <w:rsid w:val="00725A23"/>
    <w:rsid w:val="00726E58"/>
    <w:rsid w:val="00733245"/>
    <w:rsid w:val="007363F1"/>
    <w:rsid w:val="00736BD6"/>
    <w:rsid w:val="0073733F"/>
    <w:rsid w:val="00741D07"/>
    <w:rsid w:val="00750958"/>
    <w:rsid w:val="00757B1C"/>
    <w:rsid w:val="00760A31"/>
    <w:rsid w:val="00771F5A"/>
    <w:rsid w:val="00774DB5"/>
    <w:rsid w:val="00775CAC"/>
    <w:rsid w:val="00780B66"/>
    <w:rsid w:val="00782697"/>
    <w:rsid w:val="00784CBA"/>
    <w:rsid w:val="00795449"/>
    <w:rsid w:val="007975A7"/>
    <w:rsid w:val="007A125A"/>
    <w:rsid w:val="007A12CD"/>
    <w:rsid w:val="007A5363"/>
    <w:rsid w:val="007A6185"/>
    <w:rsid w:val="007B0788"/>
    <w:rsid w:val="007B129B"/>
    <w:rsid w:val="007B347B"/>
    <w:rsid w:val="007B7567"/>
    <w:rsid w:val="007D2916"/>
    <w:rsid w:val="007D33CF"/>
    <w:rsid w:val="007D3DD6"/>
    <w:rsid w:val="007E2068"/>
    <w:rsid w:val="007E2EE4"/>
    <w:rsid w:val="007E57D6"/>
    <w:rsid w:val="007E6A1A"/>
    <w:rsid w:val="007F6CC8"/>
    <w:rsid w:val="00801AB7"/>
    <w:rsid w:val="00803481"/>
    <w:rsid w:val="00805038"/>
    <w:rsid w:val="0081381A"/>
    <w:rsid w:val="00813B15"/>
    <w:rsid w:val="00814E85"/>
    <w:rsid w:val="00820C1D"/>
    <w:rsid w:val="00820E4E"/>
    <w:rsid w:val="00835135"/>
    <w:rsid w:val="00836189"/>
    <w:rsid w:val="00837A2E"/>
    <w:rsid w:val="0084362D"/>
    <w:rsid w:val="0085382D"/>
    <w:rsid w:val="0086345D"/>
    <w:rsid w:val="008677F8"/>
    <w:rsid w:val="00867C4C"/>
    <w:rsid w:val="00870CD4"/>
    <w:rsid w:val="00872B8D"/>
    <w:rsid w:val="00883ECF"/>
    <w:rsid w:val="0089146B"/>
    <w:rsid w:val="00892B57"/>
    <w:rsid w:val="008A282C"/>
    <w:rsid w:val="008B6DB1"/>
    <w:rsid w:val="008C4E32"/>
    <w:rsid w:val="008C58AF"/>
    <w:rsid w:val="008C7743"/>
    <w:rsid w:val="008D129E"/>
    <w:rsid w:val="008E066C"/>
    <w:rsid w:val="008E2923"/>
    <w:rsid w:val="008E4122"/>
    <w:rsid w:val="008E68BE"/>
    <w:rsid w:val="008F5815"/>
    <w:rsid w:val="00907563"/>
    <w:rsid w:val="00917500"/>
    <w:rsid w:val="00931012"/>
    <w:rsid w:val="00935FC0"/>
    <w:rsid w:val="00940388"/>
    <w:rsid w:val="00953941"/>
    <w:rsid w:val="00961D3C"/>
    <w:rsid w:val="00964CC3"/>
    <w:rsid w:val="00973587"/>
    <w:rsid w:val="00974846"/>
    <w:rsid w:val="00975E89"/>
    <w:rsid w:val="00981CB0"/>
    <w:rsid w:val="00983FEC"/>
    <w:rsid w:val="009A23F0"/>
    <w:rsid w:val="009A3E49"/>
    <w:rsid w:val="009A4806"/>
    <w:rsid w:val="009B2D84"/>
    <w:rsid w:val="009B3CC3"/>
    <w:rsid w:val="009B470E"/>
    <w:rsid w:val="009B7220"/>
    <w:rsid w:val="009B7D3B"/>
    <w:rsid w:val="009C135D"/>
    <w:rsid w:val="009C3D64"/>
    <w:rsid w:val="009D0384"/>
    <w:rsid w:val="009D1491"/>
    <w:rsid w:val="009D32E2"/>
    <w:rsid w:val="009D7BF5"/>
    <w:rsid w:val="009E1798"/>
    <w:rsid w:val="009E1891"/>
    <w:rsid w:val="009E73B5"/>
    <w:rsid w:val="009E74C8"/>
    <w:rsid w:val="009F0984"/>
    <w:rsid w:val="009F0D22"/>
    <w:rsid w:val="009F79EC"/>
    <w:rsid w:val="00A06192"/>
    <w:rsid w:val="00A07F8C"/>
    <w:rsid w:val="00A12C34"/>
    <w:rsid w:val="00A1518A"/>
    <w:rsid w:val="00A15EE7"/>
    <w:rsid w:val="00A16ABB"/>
    <w:rsid w:val="00A35CE1"/>
    <w:rsid w:val="00A440AD"/>
    <w:rsid w:val="00A51BDA"/>
    <w:rsid w:val="00A5291E"/>
    <w:rsid w:val="00A546B0"/>
    <w:rsid w:val="00A56A53"/>
    <w:rsid w:val="00A56EB7"/>
    <w:rsid w:val="00A60BF6"/>
    <w:rsid w:val="00A64D3C"/>
    <w:rsid w:val="00A66E68"/>
    <w:rsid w:val="00A7473D"/>
    <w:rsid w:val="00A76411"/>
    <w:rsid w:val="00A87134"/>
    <w:rsid w:val="00A9291F"/>
    <w:rsid w:val="00A93E26"/>
    <w:rsid w:val="00A95DF4"/>
    <w:rsid w:val="00AA0740"/>
    <w:rsid w:val="00AB42B2"/>
    <w:rsid w:val="00AB4494"/>
    <w:rsid w:val="00AB6C65"/>
    <w:rsid w:val="00AC679C"/>
    <w:rsid w:val="00AD2E6C"/>
    <w:rsid w:val="00AD617B"/>
    <w:rsid w:val="00AE2B43"/>
    <w:rsid w:val="00AE325C"/>
    <w:rsid w:val="00AE477C"/>
    <w:rsid w:val="00AE61D8"/>
    <w:rsid w:val="00AF4B9C"/>
    <w:rsid w:val="00B07327"/>
    <w:rsid w:val="00B1125F"/>
    <w:rsid w:val="00B11934"/>
    <w:rsid w:val="00B240E3"/>
    <w:rsid w:val="00B3144F"/>
    <w:rsid w:val="00B3699A"/>
    <w:rsid w:val="00B424E1"/>
    <w:rsid w:val="00B457B6"/>
    <w:rsid w:val="00B55694"/>
    <w:rsid w:val="00B55796"/>
    <w:rsid w:val="00B60611"/>
    <w:rsid w:val="00B7324F"/>
    <w:rsid w:val="00B76C23"/>
    <w:rsid w:val="00B90C92"/>
    <w:rsid w:val="00B94EE9"/>
    <w:rsid w:val="00B9655F"/>
    <w:rsid w:val="00B97060"/>
    <w:rsid w:val="00B97B98"/>
    <w:rsid w:val="00BA5E2C"/>
    <w:rsid w:val="00BB687E"/>
    <w:rsid w:val="00BC16A2"/>
    <w:rsid w:val="00BC1A6C"/>
    <w:rsid w:val="00BC6339"/>
    <w:rsid w:val="00BD45C0"/>
    <w:rsid w:val="00BE079D"/>
    <w:rsid w:val="00BE1717"/>
    <w:rsid w:val="00BE41D2"/>
    <w:rsid w:val="00BE62BA"/>
    <w:rsid w:val="00BE6556"/>
    <w:rsid w:val="00BE6937"/>
    <w:rsid w:val="00BE779C"/>
    <w:rsid w:val="00BF7629"/>
    <w:rsid w:val="00C06745"/>
    <w:rsid w:val="00C10658"/>
    <w:rsid w:val="00C10808"/>
    <w:rsid w:val="00C126F4"/>
    <w:rsid w:val="00C12EB3"/>
    <w:rsid w:val="00C15E78"/>
    <w:rsid w:val="00C22EB2"/>
    <w:rsid w:val="00C31059"/>
    <w:rsid w:val="00C3536C"/>
    <w:rsid w:val="00C379BE"/>
    <w:rsid w:val="00C4102A"/>
    <w:rsid w:val="00C467AD"/>
    <w:rsid w:val="00C5711D"/>
    <w:rsid w:val="00C6304C"/>
    <w:rsid w:val="00C7102F"/>
    <w:rsid w:val="00C713DC"/>
    <w:rsid w:val="00C838C8"/>
    <w:rsid w:val="00C9180E"/>
    <w:rsid w:val="00C91CF5"/>
    <w:rsid w:val="00C93BAE"/>
    <w:rsid w:val="00C96B08"/>
    <w:rsid w:val="00CA0144"/>
    <w:rsid w:val="00CA32D9"/>
    <w:rsid w:val="00CA4DBD"/>
    <w:rsid w:val="00CB2332"/>
    <w:rsid w:val="00CB3FE9"/>
    <w:rsid w:val="00CB4FA5"/>
    <w:rsid w:val="00CB55CC"/>
    <w:rsid w:val="00CB5DA6"/>
    <w:rsid w:val="00CC0229"/>
    <w:rsid w:val="00CC14AD"/>
    <w:rsid w:val="00CC20DD"/>
    <w:rsid w:val="00CC3546"/>
    <w:rsid w:val="00CC527F"/>
    <w:rsid w:val="00CD01E1"/>
    <w:rsid w:val="00CD127A"/>
    <w:rsid w:val="00CD497D"/>
    <w:rsid w:val="00CD500F"/>
    <w:rsid w:val="00CD5B56"/>
    <w:rsid w:val="00CE664D"/>
    <w:rsid w:val="00CF09E1"/>
    <w:rsid w:val="00CF4E88"/>
    <w:rsid w:val="00D02D44"/>
    <w:rsid w:val="00D03C52"/>
    <w:rsid w:val="00D053DE"/>
    <w:rsid w:val="00D10FD5"/>
    <w:rsid w:val="00D112BA"/>
    <w:rsid w:val="00D13910"/>
    <w:rsid w:val="00D14841"/>
    <w:rsid w:val="00D158D3"/>
    <w:rsid w:val="00D20529"/>
    <w:rsid w:val="00D21C8D"/>
    <w:rsid w:val="00D31605"/>
    <w:rsid w:val="00D33641"/>
    <w:rsid w:val="00D33E62"/>
    <w:rsid w:val="00D3442D"/>
    <w:rsid w:val="00D3731D"/>
    <w:rsid w:val="00D430C2"/>
    <w:rsid w:val="00D4749D"/>
    <w:rsid w:val="00D54452"/>
    <w:rsid w:val="00D5481E"/>
    <w:rsid w:val="00D560BD"/>
    <w:rsid w:val="00D64C0A"/>
    <w:rsid w:val="00D741A3"/>
    <w:rsid w:val="00D746ED"/>
    <w:rsid w:val="00D759AF"/>
    <w:rsid w:val="00D873F9"/>
    <w:rsid w:val="00D901CB"/>
    <w:rsid w:val="00D915BD"/>
    <w:rsid w:val="00D933AB"/>
    <w:rsid w:val="00D93D43"/>
    <w:rsid w:val="00D94832"/>
    <w:rsid w:val="00DA34F4"/>
    <w:rsid w:val="00DB6395"/>
    <w:rsid w:val="00DC3F4F"/>
    <w:rsid w:val="00DD0299"/>
    <w:rsid w:val="00DD3746"/>
    <w:rsid w:val="00DE5857"/>
    <w:rsid w:val="00DE7EE7"/>
    <w:rsid w:val="00DF5F52"/>
    <w:rsid w:val="00DF67EB"/>
    <w:rsid w:val="00DF70B1"/>
    <w:rsid w:val="00E03CF1"/>
    <w:rsid w:val="00E06992"/>
    <w:rsid w:val="00E12BCB"/>
    <w:rsid w:val="00E13156"/>
    <w:rsid w:val="00E14A8F"/>
    <w:rsid w:val="00E14B17"/>
    <w:rsid w:val="00E247C6"/>
    <w:rsid w:val="00E3020D"/>
    <w:rsid w:val="00E47ECB"/>
    <w:rsid w:val="00E51ED7"/>
    <w:rsid w:val="00E527BA"/>
    <w:rsid w:val="00E53F02"/>
    <w:rsid w:val="00E57126"/>
    <w:rsid w:val="00E652E3"/>
    <w:rsid w:val="00E65CC3"/>
    <w:rsid w:val="00E77486"/>
    <w:rsid w:val="00E81DE7"/>
    <w:rsid w:val="00E868C2"/>
    <w:rsid w:val="00E86F47"/>
    <w:rsid w:val="00E903C7"/>
    <w:rsid w:val="00E9077C"/>
    <w:rsid w:val="00E90B44"/>
    <w:rsid w:val="00E90E26"/>
    <w:rsid w:val="00E94515"/>
    <w:rsid w:val="00EA3084"/>
    <w:rsid w:val="00EA3443"/>
    <w:rsid w:val="00EA7739"/>
    <w:rsid w:val="00EB0D89"/>
    <w:rsid w:val="00EB1A06"/>
    <w:rsid w:val="00EB6A26"/>
    <w:rsid w:val="00EC2C92"/>
    <w:rsid w:val="00EC6CB7"/>
    <w:rsid w:val="00EC7A10"/>
    <w:rsid w:val="00ED4F89"/>
    <w:rsid w:val="00EE5B75"/>
    <w:rsid w:val="00EE6A16"/>
    <w:rsid w:val="00EE7728"/>
    <w:rsid w:val="00EE7DA9"/>
    <w:rsid w:val="00EF150E"/>
    <w:rsid w:val="00EF16B3"/>
    <w:rsid w:val="00EF4518"/>
    <w:rsid w:val="00EF588E"/>
    <w:rsid w:val="00F00390"/>
    <w:rsid w:val="00F05F12"/>
    <w:rsid w:val="00F16D76"/>
    <w:rsid w:val="00F208C6"/>
    <w:rsid w:val="00F22A0C"/>
    <w:rsid w:val="00F25EB4"/>
    <w:rsid w:val="00F305A8"/>
    <w:rsid w:val="00F314C8"/>
    <w:rsid w:val="00F361ED"/>
    <w:rsid w:val="00F36544"/>
    <w:rsid w:val="00F378F3"/>
    <w:rsid w:val="00F4134E"/>
    <w:rsid w:val="00F459EA"/>
    <w:rsid w:val="00F45B5C"/>
    <w:rsid w:val="00F509CB"/>
    <w:rsid w:val="00F533C5"/>
    <w:rsid w:val="00F55BC8"/>
    <w:rsid w:val="00F57B80"/>
    <w:rsid w:val="00F6647A"/>
    <w:rsid w:val="00F70A04"/>
    <w:rsid w:val="00F72527"/>
    <w:rsid w:val="00F768B9"/>
    <w:rsid w:val="00F80352"/>
    <w:rsid w:val="00F87573"/>
    <w:rsid w:val="00F9224A"/>
    <w:rsid w:val="00FB5037"/>
    <w:rsid w:val="00FB68D6"/>
    <w:rsid w:val="00FC0EE2"/>
    <w:rsid w:val="00FC1446"/>
    <w:rsid w:val="00FC215F"/>
    <w:rsid w:val="00FC4087"/>
    <w:rsid w:val="00FC45F8"/>
    <w:rsid w:val="00FC5533"/>
    <w:rsid w:val="00FD3560"/>
    <w:rsid w:val="00FE0138"/>
    <w:rsid w:val="00FE16AD"/>
    <w:rsid w:val="00FE694A"/>
    <w:rsid w:val="00FF37B3"/>
    <w:rsid w:val="00FF3D91"/>
    <w:rsid w:val="00FF58D3"/>
    <w:rsid w:val="00FF71A4"/>
    <w:rsid w:val="01EE8794"/>
    <w:rsid w:val="05368EDF"/>
    <w:rsid w:val="0C6732A5"/>
    <w:rsid w:val="12DF6E4B"/>
    <w:rsid w:val="14C26D94"/>
    <w:rsid w:val="18E0431F"/>
    <w:rsid w:val="1904FA96"/>
    <w:rsid w:val="214B36B1"/>
    <w:rsid w:val="21D821B5"/>
    <w:rsid w:val="47DCDA87"/>
    <w:rsid w:val="4BAC72B3"/>
    <w:rsid w:val="4BF3842A"/>
    <w:rsid w:val="4C398E9D"/>
    <w:rsid w:val="535DAB52"/>
    <w:rsid w:val="53BD92BE"/>
    <w:rsid w:val="54E87B90"/>
    <w:rsid w:val="55CE3167"/>
    <w:rsid w:val="59FCBF6C"/>
    <w:rsid w:val="64C11051"/>
    <w:rsid w:val="65CE993B"/>
    <w:rsid w:val="67234E8A"/>
    <w:rsid w:val="690E41FE"/>
    <w:rsid w:val="6B0155B3"/>
    <w:rsid w:val="751D820D"/>
    <w:rsid w:val="769329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8956DE"/>
  <w15:chartTrackingRefBased/>
  <w15:docId w15:val="{C9D3839D-92AB-43EA-A13C-08D9FF05C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A3E49"/>
    <w:rPr>
      <w:sz w:val="24"/>
    </w:rPr>
  </w:style>
  <w:style w:type="paragraph" w:styleId="Heading1">
    <w:name w:val="heading 1"/>
    <w:basedOn w:val="Normal"/>
    <w:next w:val="Normal"/>
    <w:link w:val="Heading1Char"/>
    <w:qFormat/>
    <w:rsid w:val="009A3E49"/>
    <w:pPr>
      <w:keepNext/>
      <w:outlineLvl w:val="0"/>
    </w:pPr>
    <w:rPr>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A3E49"/>
    <w:pPr>
      <w:tabs>
        <w:tab w:val="center" w:pos="4153"/>
        <w:tab w:val="right" w:pos="8306"/>
      </w:tabs>
    </w:pPr>
  </w:style>
  <w:style w:type="character" w:styleId="CommentReference">
    <w:name w:val="annotation reference"/>
    <w:semiHidden/>
    <w:rsid w:val="00587561"/>
    <w:rPr>
      <w:sz w:val="16"/>
      <w:szCs w:val="16"/>
    </w:rPr>
  </w:style>
  <w:style w:type="paragraph" w:styleId="CommentText">
    <w:name w:val="annotation text"/>
    <w:basedOn w:val="Normal"/>
    <w:semiHidden/>
    <w:rsid w:val="00587561"/>
    <w:rPr>
      <w:sz w:val="20"/>
    </w:rPr>
  </w:style>
  <w:style w:type="paragraph" w:styleId="CommentSubject">
    <w:name w:val="annotation subject"/>
    <w:basedOn w:val="CommentText"/>
    <w:next w:val="CommentText"/>
    <w:semiHidden/>
    <w:rsid w:val="00587561"/>
    <w:rPr>
      <w:b/>
      <w:bCs/>
    </w:rPr>
  </w:style>
  <w:style w:type="paragraph" w:styleId="BalloonText">
    <w:name w:val="Balloon Text"/>
    <w:basedOn w:val="Normal"/>
    <w:semiHidden/>
    <w:rsid w:val="00587561"/>
    <w:rPr>
      <w:rFonts w:ascii="Tahoma" w:hAnsi="Tahoma" w:cs="Tahoma"/>
      <w:sz w:val="16"/>
      <w:szCs w:val="16"/>
    </w:rPr>
  </w:style>
  <w:style w:type="paragraph" w:styleId="DocumentMap">
    <w:name w:val="Document Map"/>
    <w:basedOn w:val="Normal"/>
    <w:semiHidden/>
    <w:rsid w:val="007E2068"/>
    <w:pPr>
      <w:shd w:val="clear" w:color="auto" w:fill="000080"/>
    </w:pPr>
    <w:rPr>
      <w:rFonts w:ascii="Tahoma" w:hAnsi="Tahoma" w:cs="Tahoma"/>
      <w:sz w:val="20"/>
    </w:rPr>
  </w:style>
  <w:style w:type="paragraph" w:styleId="Footer">
    <w:name w:val="footer"/>
    <w:basedOn w:val="Normal"/>
    <w:rsid w:val="007E2068"/>
    <w:pPr>
      <w:tabs>
        <w:tab w:val="center" w:pos="4153"/>
        <w:tab w:val="right" w:pos="8306"/>
      </w:tabs>
    </w:pPr>
  </w:style>
  <w:style w:type="paragraph" w:styleId="ListParagraph">
    <w:name w:val="List Paragraph"/>
    <w:basedOn w:val="Normal"/>
    <w:uiPriority w:val="34"/>
    <w:qFormat/>
    <w:rsid w:val="00D31605"/>
    <w:pPr>
      <w:ind w:left="720"/>
    </w:pPr>
  </w:style>
  <w:style w:type="character" w:customStyle="1" w:styleId="HeaderChar">
    <w:name w:val="Header Char"/>
    <w:link w:val="Header"/>
    <w:rsid w:val="00447910"/>
    <w:rPr>
      <w:sz w:val="24"/>
    </w:rPr>
  </w:style>
  <w:style w:type="paragraph" w:customStyle="1" w:styleId="prodnormal">
    <w:name w:val="prod_normal"/>
    <w:basedOn w:val="Normal"/>
    <w:rsid w:val="00655806"/>
    <w:pPr>
      <w:tabs>
        <w:tab w:val="left" w:pos="964"/>
      </w:tabs>
      <w:spacing w:after="220"/>
    </w:pPr>
    <w:rPr>
      <w:rFonts w:ascii="Verdana" w:hAnsi="Verdana"/>
      <w:sz w:val="22"/>
      <w:szCs w:val="24"/>
      <w:lang w:eastAsia="en-US"/>
    </w:rPr>
  </w:style>
  <w:style w:type="character" w:customStyle="1" w:styleId="Heading1Char">
    <w:name w:val="Heading 1 Char"/>
    <w:link w:val="Heading1"/>
    <w:rsid w:val="00784CBA"/>
    <w:rPr>
      <w:sz w:val="32"/>
    </w:rPr>
  </w:style>
  <w:style w:type="character" w:styleId="Hyperlink">
    <w:name w:val="Hyperlink"/>
    <w:uiPriority w:val="99"/>
    <w:unhideWhenUsed/>
    <w:rsid w:val="005313C5"/>
    <w:rPr>
      <w:color w:val="0000FF"/>
      <w:u w:val="single"/>
    </w:rPr>
  </w:style>
  <w:style w:type="character" w:styleId="UnresolvedMention">
    <w:name w:val="Unresolved Mention"/>
    <w:uiPriority w:val="99"/>
    <w:semiHidden/>
    <w:unhideWhenUsed/>
    <w:rsid w:val="006775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14297">
      <w:bodyDiv w:val="1"/>
      <w:marLeft w:val="0"/>
      <w:marRight w:val="0"/>
      <w:marTop w:val="0"/>
      <w:marBottom w:val="0"/>
      <w:divBdr>
        <w:top w:val="none" w:sz="0" w:space="0" w:color="auto"/>
        <w:left w:val="none" w:sz="0" w:space="0" w:color="auto"/>
        <w:bottom w:val="none" w:sz="0" w:space="0" w:color="auto"/>
        <w:right w:val="none" w:sz="0" w:space="0" w:color="auto"/>
      </w:divBdr>
      <w:divsChild>
        <w:div w:id="48266786">
          <w:marLeft w:val="274"/>
          <w:marRight w:val="0"/>
          <w:marTop w:val="0"/>
          <w:marBottom w:val="0"/>
          <w:divBdr>
            <w:top w:val="none" w:sz="0" w:space="0" w:color="auto"/>
            <w:left w:val="none" w:sz="0" w:space="0" w:color="auto"/>
            <w:bottom w:val="none" w:sz="0" w:space="0" w:color="auto"/>
            <w:right w:val="none" w:sz="0" w:space="0" w:color="auto"/>
          </w:divBdr>
        </w:div>
        <w:div w:id="445781531">
          <w:marLeft w:val="446"/>
          <w:marRight w:val="0"/>
          <w:marTop w:val="0"/>
          <w:marBottom w:val="0"/>
          <w:divBdr>
            <w:top w:val="none" w:sz="0" w:space="0" w:color="auto"/>
            <w:left w:val="none" w:sz="0" w:space="0" w:color="auto"/>
            <w:bottom w:val="none" w:sz="0" w:space="0" w:color="auto"/>
            <w:right w:val="none" w:sz="0" w:space="0" w:color="auto"/>
          </w:divBdr>
        </w:div>
        <w:div w:id="500632119">
          <w:marLeft w:val="274"/>
          <w:marRight w:val="0"/>
          <w:marTop w:val="0"/>
          <w:marBottom w:val="0"/>
          <w:divBdr>
            <w:top w:val="none" w:sz="0" w:space="0" w:color="auto"/>
            <w:left w:val="none" w:sz="0" w:space="0" w:color="auto"/>
            <w:bottom w:val="none" w:sz="0" w:space="0" w:color="auto"/>
            <w:right w:val="none" w:sz="0" w:space="0" w:color="auto"/>
          </w:divBdr>
        </w:div>
        <w:div w:id="562564047">
          <w:marLeft w:val="446"/>
          <w:marRight w:val="0"/>
          <w:marTop w:val="0"/>
          <w:marBottom w:val="0"/>
          <w:divBdr>
            <w:top w:val="none" w:sz="0" w:space="0" w:color="auto"/>
            <w:left w:val="none" w:sz="0" w:space="0" w:color="auto"/>
            <w:bottom w:val="none" w:sz="0" w:space="0" w:color="auto"/>
            <w:right w:val="none" w:sz="0" w:space="0" w:color="auto"/>
          </w:divBdr>
        </w:div>
        <w:div w:id="802582009">
          <w:marLeft w:val="274"/>
          <w:marRight w:val="0"/>
          <w:marTop w:val="0"/>
          <w:marBottom w:val="0"/>
          <w:divBdr>
            <w:top w:val="none" w:sz="0" w:space="0" w:color="auto"/>
            <w:left w:val="none" w:sz="0" w:space="0" w:color="auto"/>
            <w:bottom w:val="none" w:sz="0" w:space="0" w:color="auto"/>
            <w:right w:val="none" w:sz="0" w:space="0" w:color="auto"/>
          </w:divBdr>
        </w:div>
        <w:div w:id="973481840">
          <w:marLeft w:val="446"/>
          <w:marRight w:val="0"/>
          <w:marTop w:val="0"/>
          <w:marBottom w:val="0"/>
          <w:divBdr>
            <w:top w:val="none" w:sz="0" w:space="0" w:color="auto"/>
            <w:left w:val="none" w:sz="0" w:space="0" w:color="auto"/>
            <w:bottom w:val="none" w:sz="0" w:space="0" w:color="auto"/>
            <w:right w:val="none" w:sz="0" w:space="0" w:color="auto"/>
          </w:divBdr>
        </w:div>
        <w:div w:id="1119298045">
          <w:marLeft w:val="446"/>
          <w:marRight w:val="0"/>
          <w:marTop w:val="0"/>
          <w:marBottom w:val="0"/>
          <w:divBdr>
            <w:top w:val="none" w:sz="0" w:space="0" w:color="auto"/>
            <w:left w:val="none" w:sz="0" w:space="0" w:color="auto"/>
            <w:bottom w:val="none" w:sz="0" w:space="0" w:color="auto"/>
            <w:right w:val="none" w:sz="0" w:space="0" w:color="auto"/>
          </w:divBdr>
        </w:div>
        <w:div w:id="1368025290">
          <w:marLeft w:val="446"/>
          <w:marRight w:val="0"/>
          <w:marTop w:val="0"/>
          <w:marBottom w:val="0"/>
          <w:divBdr>
            <w:top w:val="none" w:sz="0" w:space="0" w:color="auto"/>
            <w:left w:val="none" w:sz="0" w:space="0" w:color="auto"/>
            <w:bottom w:val="none" w:sz="0" w:space="0" w:color="auto"/>
            <w:right w:val="none" w:sz="0" w:space="0" w:color="auto"/>
          </w:divBdr>
        </w:div>
        <w:div w:id="1379890819">
          <w:marLeft w:val="274"/>
          <w:marRight w:val="0"/>
          <w:marTop w:val="0"/>
          <w:marBottom w:val="0"/>
          <w:divBdr>
            <w:top w:val="none" w:sz="0" w:space="0" w:color="auto"/>
            <w:left w:val="none" w:sz="0" w:space="0" w:color="auto"/>
            <w:bottom w:val="none" w:sz="0" w:space="0" w:color="auto"/>
            <w:right w:val="none" w:sz="0" w:space="0" w:color="auto"/>
          </w:divBdr>
        </w:div>
        <w:div w:id="1517886365">
          <w:marLeft w:val="446"/>
          <w:marRight w:val="0"/>
          <w:marTop w:val="0"/>
          <w:marBottom w:val="0"/>
          <w:divBdr>
            <w:top w:val="none" w:sz="0" w:space="0" w:color="auto"/>
            <w:left w:val="none" w:sz="0" w:space="0" w:color="auto"/>
            <w:bottom w:val="none" w:sz="0" w:space="0" w:color="auto"/>
            <w:right w:val="none" w:sz="0" w:space="0" w:color="auto"/>
          </w:divBdr>
        </w:div>
        <w:div w:id="1640378741">
          <w:marLeft w:val="446"/>
          <w:marRight w:val="0"/>
          <w:marTop w:val="0"/>
          <w:marBottom w:val="0"/>
          <w:divBdr>
            <w:top w:val="none" w:sz="0" w:space="0" w:color="auto"/>
            <w:left w:val="none" w:sz="0" w:space="0" w:color="auto"/>
            <w:bottom w:val="none" w:sz="0" w:space="0" w:color="auto"/>
            <w:right w:val="none" w:sz="0" w:space="0" w:color="auto"/>
          </w:divBdr>
        </w:div>
        <w:div w:id="1835101526">
          <w:marLeft w:val="274"/>
          <w:marRight w:val="0"/>
          <w:marTop w:val="0"/>
          <w:marBottom w:val="0"/>
          <w:divBdr>
            <w:top w:val="none" w:sz="0" w:space="0" w:color="auto"/>
            <w:left w:val="none" w:sz="0" w:space="0" w:color="auto"/>
            <w:bottom w:val="none" w:sz="0" w:space="0" w:color="auto"/>
            <w:right w:val="none" w:sz="0" w:space="0" w:color="auto"/>
          </w:divBdr>
        </w:div>
        <w:div w:id="1877616303">
          <w:marLeft w:val="274"/>
          <w:marRight w:val="0"/>
          <w:marTop w:val="0"/>
          <w:marBottom w:val="0"/>
          <w:divBdr>
            <w:top w:val="none" w:sz="0" w:space="0" w:color="auto"/>
            <w:left w:val="none" w:sz="0" w:space="0" w:color="auto"/>
            <w:bottom w:val="none" w:sz="0" w:space="0" w:color="auto"/>
            <w:right w:val="none" w:sz="0" w:space="0" w:color="auto"/>
          </w:divBdr>
        </w:div>
        <w:div w:id="1905986643">
          <w:marLeft w:val="446"/>
          <w:marRight w:val="0"/>
          <w:marTop w:val="0"/>
          <w:marBottom w:val="0"/>
          <w:divBdr>
            <w:top w:val="none" w:sz="0" w:space="0" w:color="auto"/>
            <w:left w:val="none" w:sz="0" w:space="0" w:color="auto"/>
            <w:bottom w:val="none" w:sz="0" w:space="0" w:color="auto"/>
            <w:right w:val="none" w:sz="0" w:space="0" w:color="auto"/>
          </w:divBdr>
        </w:div>
        <w:div w:id="1914464097">
          <w:marLeft w:val="274"/>
          <w:marRight w:val="0"/>
          <w:marTop w:val="0"/>
          <w:marBottom w:val="0"/>
          <w:divBdr>
            <w:top w:val="none" w:sz="0" w:space="0" w:color="auto"/>
            <w:left w:val="none" w:sz="0" w:space="0" w:color="auto"/>
            <w:bottom w:val="none" w:sz="0" w:space="0" w:color="auto"/>
            <w:right w:val="none" w:sz="0" w:space="0" w:color="auto"/>
          </w:divBdr>
        </w:div>
      </w:divsChild>
    </w:div>
    <w:div w:id="104227872">
      <w:bodyDiv w:val="1"/>
      <w:marLeft w:val="0"/>
      <w:marRight w:val="0"/>
      <w:marTop w:val="0"/>
      <w:marBottom w:val="0"/>
      <w:divBdr>
        <w:top w:val="none" w:sz="0" w:space="0" w:color="auto"/>
        <w:left w:val="none" w:sz="0" w:space="0" w:color="auto"/>
        <w:bottom w:val="none" w:sz="0" w:space="0" w:color="auto"/>
        <w:right w:val="none" w:sz="0" w:space="0" w:color="auto"/>
      </w:divBdr>
    </w:div>
    <w:div w:id="154105951">
      <w:bodyDiv w:val="1"/>
      <w:marLeft w:val="0"/>
      <w:marRight w:val="0"/>
      <w:marTop w:val="0"/>
      <w:marBottom w:val="0"/>
      <w:divBdr>
        <w:top w:val="none" w:sz="0" w:space="0" w:color="auto"/>
        <w:left w:val="none" w:sz="0" w:space="0" w:color="auto"/>
        <w:bottom w:val="none" w:sz="0" w:space="0" w:color="auto"/>
        <w:right w:val="none" w:sz="0" w:space="0" w:color="auto"/>
      </w:divBdr>
      <w:divsChild>
        <w:div w:id="2123375025">
          <w:marLeft w:val="446"/>
          <w:marRight w:val="0"/>
          <w:marTop w:val="0"/>
          <w:marBottom w:val="0"/>
          <w:divBdr>
            <w:top w:val="none" w:sz="0" w:space="0" w:color="auto"/>
            <w:left w:val="none" w:sz="0" w:space="0" w:color="auto"/>
            <w:bottom w:val="none" w:sz="0" w:space="0" w:color="auto"/>
            <w:right w:val="none" w:sz="0" w:space="0" w:color="auto"/>
          </w:divBdr>
        </w:div>
      </w:divsChild>
    </w:div>
    <w:div w:id="666250397">
      <w:bodyDiv w:val="1"/>
      <w:marLeft w:val="0"/>
      <w:marRight w:val="0"/>
      <w:marTop w:val="0"/>
      <w:marBottom w:val="0"/>
      <w:divBdr>
        <w:top w:val="none" w:sz="0" w:space="0" w:color="auto"/>
        <w:left w:val="none" w:sz="0" w:space="0" w:color="auto"/>
        <w:bottom w:val="none" w:sz="0" w:space="0" w:color="auto"/>
        <w:right w:val="none" w:sz="0" w:space="0" w:color="auto"/>
      </w:divBdr>
    </w:div>
    <w:div w:id="715280881">
      <w:bodyDiv w:val="1"/>
      <w:marLeft w:val="0"/>
      <w:marRight w:val="0"/>
      <w:marTop w:val="0"/>
      <w:marBottom w:val="0"/>
      <w:divBdr>
        <w:top w:val="none" w:sz="0" w:space="0" w:color="auto"/>
        <w:left w:val="none" w:sz="0" w:space="0" w:color="auto"/>
        <w:bottom w:val="none" w:sz="0" w:space="0" w:color="auto"/>
        <w:right w:val="none" w:sz="0" w:space="0" w:color="auto"/>
      </w:divBdr>
      <w:divsChild>
        <w:div w:id="1219248330">
          <w:marLeft w:val="274"/>
          <w:marRight w:val="0"/>
          <w:marTop w:val="0"/>
          <w:marBottom w:val="0"/>
          <w:divBdr>
            <w:top w:val="none" w:sz="0" w:space="0" w:color="auto"/>
            <w:left w:val="none" w:sz="0" w:space="0" w:color="auto"/>
            <w:bottom w:val="none" w:sz="0" w:space="0" w:color="auto"/>
            <w:right w:val="none" w:sz="0" w:space="0" w:color="auto"/>
          </w:divBdr>
        </w:div>
      </w:divsChild>
    </w:div>
    <w:div w:id="793720277">
      <w:bodyDiv w:val="1"/>
      <w:marLeft w:val="0"/>
      <w:marRight w:val="0"/>
      <w:marTop w:val="0"/>
      <w:marBottom w:val="0"/>
      <w:divBdr>
        <w:top w:val="none" w:sz="0" w:space="0" w:color="auto"/>
        <w:left w:val="none" w:sz="0" w:space="0" w:color="auto"/>
        <w:bottom w:val="none" w:sz="0" w:space="0" w:color="auto"/>
        <w:right w:val="none" w:sz="0" w:space="0" w:color="auto"/>
      </w:divBdr>
    </w:div>
    <w:div w:id="825903251">
      <w:bodyDiv w:val="1"/>
      <w:marLeft w:val="0"/>
      <w:marRight w:val="0"/>
      <w:marTop w:val="0"/>
      <w:marBottom w:val="0"/>
      <w:divBdr>
        <w:top w:val="none" w:sz="0" w:space="0" w:color="auto"/>
        <w:left w:val="none" w:sz="0" w:space="0" w:color="auto"/>
        <w:bottom w:val="none" w:sz="0" w:space="0" w:color="auto"/>
        <w:right w:val="none" w:sz="0" w:space="0" w:color="auto"/>
      </w:divBdr>
    </w:div>
    <w:div w:id="1124076326">
      <w:bodyDiv w:val="1"/>
      <w:marLeft w:val="0"/>
      <w:marRight w:val="0"/>
      <w:marTop w:val="0"/>
      <w:marBottom w:val="0"/>
      <w:divBdr>
        <w:top w:val="none" w:sz="0" w:space="0" w:color="auto"/>
        <w:left w:val="none" w:sz="0" w:space="0" w:color="auto"/>
        <w:bottom w:val="none" w:sz="0" w:space="0" w:color="auto"/>
        <w:right w:val="none" w:sz="0" w:space="0" w:color="auto"/>
      </w:divBdr>
    </w:div>
    <w:div w:id="1211964564">
      <w:bodyDiv w:val="1"/>
      <w:marLeft w:val="0"/>
      <w:marRight w:val="0"/>
      <w:marTop w:val="0"/>
      <w:marBottom w:val="0"/>
      <w:divBdr>
        <w:top w:val="none" w:sz="0" w:space="0" w:color="auto"/>
        <w:left w:val="none" w:sz="0" w:space="0" w:color="auto"/>
        <w:bottom w:val="none" w:sz="0" w:space="0" w:color="auto"/>
        <w:right w:val="none" w:sz="0" w:space="0" w:color="auto"/>
      </w:divBdr>
    </w:div>
    <w:div w:id="1372877988">
      <w:bodyDiv w:val="1"/>
      <w:marLeft w:val="0"/>
      <w:marRight w:val="0"/>
      <w:marTop w:val="0"/>
      <w:marBottom w:val="0"/>
      <w:divBdr>
        <w:top w:val="none" w:sz="0" w:space="0" w:color="auto"/>
        <w:left w:val="none" w:sz="0" w:space="0" w:color="auto"/>
        <w:bottom w:val="none" w:sz="0" w:space="0" w:color="auto"/>
        <w:right w:val="none" w:sz="0" w:space="0" w:color="auto"/>
      </w:divBdr>
      <w:divsChild>
        <w:div w:id="301928605">
          <w:marLeft w:val="749"/>
          <w:marRight w:val="0"/>
          <w:marTop w:val="0"/>
          <w:marBottom w:val="0"/>
          <w:divBdr>
            <w:top w:val="none" w:sz="0" w:space="0" w:color="auto"/>
            <w:left w:val="none" w:sz="0" w:space="0" w:color="auto"/>
            <w:bottom w:val="none" w:sz="0" w:space="0" w:color="auto"/>
            <w:right w:val="none" w:sz="0" w:space="0" w:color="auto"/>
          </w:divBdr>
        </w:div>
        <w:div w:id="543449724">
          <w:marLeft w:val="749"/>
          <w:marRight w:val="0"/>
          <w:marTop w:val="0"/>
          <w:marBottom w:val="0"/>
          <w:divBdr>
            <w:top w:val="none" w:sz="0" w:space="0" w:color="auto"/>
            <w:left w:val="none" w:sz="0" w:space="0" w:color="auto"/>
            <w:bottom w:val="none" w:sz="0" w:space="0" w:color="auto"/>
            <w:right w:val="none" w:sz="0" w:space="0" w:color="auto"/>
          </w:divBdr>
        </w:div>
        <w:div w:id="602109406">
          <w:marLeft w:val="749"/>
          <w:marRight w:val="0"/>
          <w:marTop w:val="0"/>
          <w:marBottom w:val="0"/>
          <w:divBdr>
            <w:top w:val="none" w:sz="0" w:space="0" w:color="auto"/>
            <w:left w:val="none" w:sz="0" w:space="0" w:color="auto"/>
            <w:bottom w:val="none" w:sz="0" w:space="0" w:color="auto"/>
            <w:right w:val="none" w:sz="0" w:space="0" w:color="auto"/>
          </w:divBdr>
        </w:div>
        <w:div w:id="1192299367">
          <w:marLeft w:val="749"/>
          <w:marRight w:val="0"/>
          <w:marTop w:val="0"/>
          <w:marBottom w:val="0"/>
          <w:divBdr>
            <w:top w:val="none" w:sz="0" w:space="0" w:color="auto"/>
            <w:left w:val="none" w:sz="0" w:space="0" w:color="auto"/>
            <w:bottom w:val="none" w:sz="0" w:space="0" w:color="auto"/>
            <w:right w:val="none" w:sz="0" w:space="0" w:color="auto"/>
          </w:divBdr>
        </w:div>
        <w:div w:id="1453011359">
          <w:marLeft w:val="749"/>
          <w:marRight w:val="0"/>
          <w:marTop w:val="0"/>
          <w:marBottom w:val="0"/>
          <w:divBdr>
            <w:top w:val="none" w:sz="0" w:space="0" w:color="auto"/>
            <w:left w:val="none" w:sz="0" w:space="0" w:color="auto"/>
            <w:bottom w:val="none" w:sz="0" w:space="0" w:color="auto"/>
            <w:right w:val="none" w:sz="0" w:space="0" w:color="auto"/>
          </w:divBdr>
        </w:div>
        <w:div w:id="1948459297">
          <w:marLeft w:val="749"/>
          <w:marRight w:val="0"/>
          <w:marTop w:val="0"/>
          <w:marBottom w:val="0"/>
          <w:divBdr>
            <w:top w:val="none" w:sz="0" w:space="0" w:color="auto"/>
            <w:left w:val="none" w:sz="0" w:space="0" w:color="auto"/>
            <w:bottom w:val="none" w:sz="0" w:space="0" w:color="auto"/>
            <w:right w:val="none" w:sz="0" w:space="0" w:color="auto"/>
          </w:divBdr>
        </w:div>
        <w:div w:id="2012636407">
          <w:marLeft w:val="749"/>
          <w:marRight w:val="0"/>
          <w:marTop w:val="0"/>
          <w:marBottom w:val="0"/>
          <w:divBdr>
            <w:top w:val="none" w:sz="0" w:space="0" w:color="auto"/>
            <w:left w:val="none" w:sz="0" w:space="0" w:color="auto"/>
            <w:bottom w:val="none" w:sz="0" w:space="0" w:color="auto"/>
            <w:right w:val="none" w:sz="0" w:space="0" w:color="auto"/>
          </w:divBdr>
        </w:div>
      </w:divsChild>
    </w:div>
    <w:div w:id="1723820506">
      <w:bodyDiv w:val="1"/>
      <w:marLeft w:val="0"/>
      <w:marRight w:val="0"/>
      <w:marTop w:val="0"/>
      <w:marBottom w:val="0"/>
      <w:divBdr>
        <w:top w:val="none" w:sz="0" w:space="0" w:color="auto"/>
        <w:left w:val="none" w:sz="0" w:space="0" w:color="auto"/>
        <w:bottom w:val="none" w:sz="0" w:space="0" w:color="auto"/>
        <w:right w:val="none" w:sz="0" w:space="0" w:color="auto"/>
      </w:divBdr>
    </w:div>
    <w:div w:id="1886017117">
      <w:bodyDiv w:val="1"/>
      <w:marLeft w:val="0"/>
      <w:marRight w:val="0"/>
      <w:marTop w:val="0"/>
      <w:marBottom w:val="0"/>
      <w:divBdr>
        <w:top w:val="none" w:sz="0" w:space="0" w:color="auto"/>
        <w:left w:val="none" w:sz="0" w:space="0" w:color="auto"/>
        <w:bottom w:val="none" w:sz="0" w:space="0" w:color="auto"/>
        <w:right w:val="none" w:sz="0" w:space="0" w:color="auto"/>
      </w:divBdr>
    </w:div>
    <w:div w:id="1973780374">
      <w:bodyDiv w:val="1"/>
      <w:marLeft w:val="0"/>
      <w:marRight w:val="0"/>
      <w:marTop w:val="0"/>
      <w:marBottom w:val="0"/>
      <w:divBdr>
        <w:top w:val="none" w:sz="0" w:space="0" w:color="auto"/>
        <w:left w:val="none" w:sz="0" w:space="0" w:color="auto"/>
        <w:bottom w:val="none" w:sz="0" w:space="0" w:color="auto"/>
        <w:right w:val="none" w:sz="0" w:space="0" w:color="auto"/>
      </w:divBdr>
    </w:div>
    <w:div w:id="2108453969">
      <w:bodyDiv w:val="1"/>
      <w:marLeft w:val="0"/>
      <w:marRight w:val="0"/>
      <w:marTop w:val="0"/>
      <w:marBottom w:val="0"/>
      <w:divBdr>
        <w:top w:val="none" w:sz="0" w:space="0" w:color="auto"/>
        <w:left w:val="none" w:sz="0" w:space="0" w:color="auto"/>
        <w:bottom w:val="none" w:sz="0" w:space="0" w:color="auto"/>
        <w:right w:val="none" w:sz="0" w:space="0" w:color="auto"/>
      </w:divBdr>
      <w:divsChild>
        <w:div w:id="917709256">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group.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F9E41-1E20-4B7B-AC00-FFF360972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813</Words>
  <Characters>4635</Characters>
  <Application>Microsoft Office Word</Application>
  <DocSecurity>0</DocSecurity>
  <Lines>38</Lines>
  <Paragraphs>10</Paragraphs>
  <ScaleCrop>false</ScaleCrop>
  <Company>CDE Ireland Limited</Company>
  <LinksUpToDate>false</LinksUpToDate>
  <CharactersWithSpaces>5438</CharactersWithSpaces>
  <SharedDoc>false</SharedDoc>
  <HLinks>
    <vt:vector size="6" baseType="variant">
      <vt:variant>
        <vt:i4>4456514</vt:i4>
      </vt:variant>
      <vt:variant>
        <vt:i4>0</vt:i4>
      </vt:variant>
      <vt:variant>
        <vt:i4>0</vt:i4>
      </vt:variant>
      <vt:variant>
        <vt:i4>5</vt:i4>
      </vt:variant>
      <vt:variant>
        <vt:lpwstr>http://www.cdegroup.com/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CDE IRELAND LTD</dc:title>
  <dc:subject/>
  <dc:creator>Brendan McGurgan</dc:creator>
  <cp:keywords/>
  <cp:lastModifiedBy>Zara Hemphill</cp:lastModifiedBy>
  <cp:revision>31</cp:revision>
  <cp:lastPrinted>2022-04-19T23:12:00Z</cp:lastPrinted>
  <dcterms:created xsi:type="dcterms:W3CDTF">2025-11-07T16:31:00Z</dcterms:created>
  <dcterms:modified xsi:type="dcterms:W3CDTF">2025-11-07T10:38:00Z</dcterms:modified>
</cp:coreProperties>
</file>