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3BA1" w14:textId="77777777" w:rsidR="0022661D" w:rsidRPr="001A10CD" w:rsidRDefault="0022661D">
      <w:pPr>
        <w:pStyle w:val="Heading1"/>
        <w:rPr>
          <w:rFonts w:asciiTheme="minorHAnsi" w:hAnsiTheme="minorHAnsi"/>
          <w:i w:val="0"/>
          <w:sz w:val="30"/>
          <w:szCs w:val="30"/>
        </w:rPr>
      </w:pPr>
      <w:r w:rsidRPr="001A10CD">
        <w:rPr>
          <w:rFonts w:asciiTheme="minorHAnsi" w:hAnsiTheme="minorHAnsi"/>
          <w:i w:val="0"/>
          <w:sz w:val="30"/>
          <w:szCs w:val="30"/>
        </w:rPr>
        <w:t>Person Specification</w:t>
      </w:r>
    </w:p>
    <w:p w14:paraId="149E65BC" w14:textId="2DA0B55D" w:rsidR="0022661D" w:rsidRPr="001A10CD" w:rsidRDefault="00B019CE">
      <w:pPr>
        <w:rPr>
          <w:rFonts w:asciiTheme="minorHAnsi" w:hAnsiTheme="minorHAnsi" w:cs="Tahoma"/>
          <w:b/>
          <w:bCs/>
          <w:sz w:val="22"/>
          <w:szCs w:val="22"/>
        </w:rPr>
      </w:pPr>
      <w:r>
        <w:rPr>
          <w:rFonts w:asciiTheme="minorHAnsi" w:hAnsiTheme="minorHAnsi"/>
          <w:i/>
          <w:noProof/>
          <w:sz w:val="30"/>
          <w:szCs w:val="30"/>
          <w:lang w:eastAsia="en-GB"/>
        </w:rPr>
        <mc:AlternateContent>
          <mc:Choice Requires="wps">
            <w:drawing>
              <wp:anchor distT="0" distB="0" distL="114300" distR="114300" simplePos="0" relativeHeight="251656704" behindDoc="0" locked="0" layoutInCell="1" allowOverlap="1" wp14:anchorId="3F019D84" wp14:editId="1974B717">
                <wp:simplePos x="0" y="0"/>
                <wp:positionH relativeFrom="column">
                  <wp:posOffset>0</wp:posOffset>
                </wp:positionH>
                <wp:positionV relativeFrom="paragraph">
                  <wp:posOffset>148590</wp:posOffset>
                </wp:positionV>
                <wp:extent cx="5648325" cy="0"/>
                <wp:effectExtent l="28575" t="28575" r="28575" b="28575"/>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4BA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44.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" strokeweight="4.5pt">
                <v:stroke linestyle="thinThick"/>
                <w10:wrap type="square"/>
              </v:line>
            </w:pict>
          </mc:Fallback>
        </mc:AlternateContent>
      </w:r>
    </w:p>
    <w:p w14:paraId="1BB19366" w14:textId="77777777" w:rsidR="0022661D" w:rsidRPr="00113A39" w:rsidRDefault="001A10CD">
      <w:pPr>
        <w:rPr>
          <w:rFonts w:asciiTheme="minorHAnsi" w:hAnsiTheme="minorHAnsi" w:cs="Tahoma"/>
          <w:b/>
          <w:bCs/>
        </w:rPr>
      </w:pPr>
      <w:r w:rsidRPr="00113A39">
        <w:rPr>
          <w:rFonts w:asciiTheme="minorHAnsi" w:hAnsiTheme="minorHAnsi" w:cs="Tahoma"/>
          <w:b/>
          <w:bCs/>
        </w:rPr>
        <w:t>Company Background</w:t>
      </w:r>
    </w:p>
    <w:p w14:paraId="06706914" w14:textId="77777777" w:rsidR="00947410" w:rsidRDefault="00947410" w:rsidP="00947410">
      <w:pPr>
        <w:rPr>
          <w:rFonts w:asciiTheme="minorHAnsi" w:hAnsiTheme="minorHAnsi" w:cs="Tahoma"/>
          <w:sz w:val="22"/>
          <w:szCs w:val="22"/>
        </w:rPr>
      </w:pPr>
    </w:p>
    <w:p w14:paraId="217BE083" w14:textId="77777777" w:rsidR="00947410" w:rsidRDefault="00947410" w:rsidP="00947410">
      <w:pPr>
        <w:pStyle w:val="NoSpacing"/>
      </w:pPr>
      <w:r>
        <w:rPr>
          <w:rFonts w:asciiTheme="minorHAnsi" w:hAnsiTheme="minorHAnsi" w:cs="Arial"/>
          <w:sz w:val="22"/>
          <w:szCs w:val="22"/>
          <w:shd w:val="clear" w:color="auto" w:fill="FFFFFF"/>
        </w:rPr>
        <w:t xml:space="preserve">Macklin Care Homes, established in 1980, is a family run business employing over 600 people in the Care sector. Macklin Care Homes comprises of Ratheane Care Home, Coleraine (82 beds), Leabank Care Home, Ballycastle (53 beds), Arlington Care Home, Belfast (25 beds), Parkmanor </w:t>
      </w:r>
      <w:r w:rsidR="00F65EDD">
        <w:rPr>
          <w:rFonts w:asciiTheme="minorHAnsi" w:hAnsiTheme="minorHAnsi" w:cs="Arial"/>
          <w:sz w:val="22"/>
          <w:szCs w:val="22"/>
          <w:shd w:val="clear" w:color="auto" w:fill="FFFFFF"/>
        </w:rPr>
        <w:t xml:space="preserve">Oaks </w:t>
      </w:r>
      <w:r>
        <w:rPr>
          <w:rFonts w:asciiTheme="minorHAnsi" w:hAnsiTheme="minorHAnsi" w:cs="Arial"/>
          <w:sz w:val="22"/>
          <w:szCs w:val="22"/>
          <w:shd w:val="clear" w:color="auto" w:fill="FFFFFF"/>
        </w:rPr>
        <w:t>Care Home, Dunmurry (81 beds) Milesian Manor, Magherafelt (34 beds) and Our Lady’s Care Home, Belfast (98 beds).</w:t>
      </w:r>
    </w:p>
    <w:p w14:paraId="2860B691" w14:textId="77777777" w:rsidR="001A10CD" w:rsidRPr="001A10CD" w:rsidRDefault="001A10CD" w:rsidP="001A10CD">
      <w:pPr>
        <w:pStyle w:val="NoSpacing"/>
        <w:rPr>
          <w:rFonts w:asciiTheme="minorHAnsi" w:hAnsiTheme="minorHAnsi"/>
          <w:sz w:val="22"/>
          <w:szCs w:val="22"/>
        </w:rPr>
      </w:pPr>
    </w:p>
    <w:p w14:paraId="21489C43" w14:textId="77777777"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14:paraId="799F8A08" w14:textId="77777777" w:rsidR="001A10CD" w:rsidRPr="001A10CD" w:rsidRDefault="001A10CD" w:rsidP="001A10CD">
      <w:pPr>
        <w:pStyle w:val="NoSpacing"/>
        <w:rPr>
          <w:rFonts w:asciiTheme="minorHAnsi" w:hAnsiTheme="minorHAnsi"/>
          <w:sz w:val="22"/>
          <w:szCs w:val="22"/>
          <w:lang w:eastAsia="en-GB"/>
        </w:rPr>
      </w:pPr>
    </w:p>
    <w:p w14:paraId="787F50FC" w14:textId="77777777"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14:paraId="4752CBF5" w14:textId="77777777" w:rsidR="001A10CD" w:rsidRPr="001A10CD" w:rsidRDefault="001A10CD" w:rsidP="001A10CD">
      <w:pPr>
        <w:pStyle w:val="NoSpacing"/>
        <w:rPr>
          <w:rFonts w:asciiTheme="minorHAnsi" w:hAnsiTheme="minorHAnsi"/>
          <w:sz w:val="22"/>
          <w:szCs w:val="22"/>
          <w:lang w:eastAsia="en-GB"/>
        </w:rPr>
      </w:pPr>
    </w:p>
    <w:p w14:paraId="4E674BF2" w14:textId="77777777"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14:paraId="6BD969DD" w14:textId="77777777" w:rsidR="001A10CD" w:rsidRPr="001A10CD" w:rsidRDefault="001A10CD" w:rsidP="001A10CD">
      <w:pPr>
        <w:pStyle w:val="NoSpacing"/>
        <w:rPr>
          <w:rFonts w:asciiTheme="minorHAnsi" w:hAnsiTheme="minorHAnsi"/>
        </w:rPr>
      </w:pPr>
    </w:p>
    <w:tbl>
      <w:tblPr>
        <w:tblW w:w="0" w:type="auto"/>
        <w:tblLook w:val="0000" w:firstRow="0" w:lastRow="0" w:firstColumn="0" w:lastColumn="0" w:noHBand="0" w:noVBand="0"/>
      </w:tblPr>
      <w:tblGrid>
        <w:gridCol w:w="1181"/>
        <w:gridCol w:w="7341"/>
      </w:tblGrid>
      <w:tr w:rsidR="0022661D" w:rsidRPr="001A10CD" w14:paraId="022386BB" w14:textId="77777777" w:rsidTr="001A10CD">
        <w:tc>
          <w:tcPr>
            <w:tcW w:w="1181" w:type="dxa"/>
            <w:tcBorders>
              <w:top w:val="nil"/>
              <w:left w:val="nil"/>
              <w:bottom w:val="nil"/>
              <w:right w:val="nil"/>
            </w:tcBorders>
          </w:tcPr>
          <w:p w14:paraId="0EBF3328" w14:textId="77777777"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Job Title:</w:t>
            </w:r>
          </w:p>
        </w:tc>
        <w:tc>
          <w:tcPr>
            <w:tcW w:w="7341" w:type="dxa"/>
            <w:tcBorders>
              <w:top w:val="nil"/>
              <w:left w:val="nil"/>
              <w:bottom w:val="nil"/>
              <w:right w:val="nil"/>
            </w:tcBorders>
          </w:tcPr>
          <w:p w14:paraId="581A4059" w14:textId="77777777" w:rsidR="0022661D" w:rsidRPr="001A10CD" w:rsidRDefault="0022661D" w:rsidP="007D0451">
            <w:pPr>
              <w:rPr>
                <w:rFonts w:asciiTheme="minorHAnsi" w:hAnsiTheme="minorHAnsi" w:cs="Tahoma"/>
                <w:sz w:val="22"/>
                <w:szCs w:val="22"/>
              </w:rPr>
            </w:pPr>
            <w:r w:rsidRPr="001A10CD">
              <w:rPr>
                <w:rFonts w:asciiTheme="minorHAnsi" w:hAnsiTheme="minorHAnsi" w:cs="Tahoma"/>
                <w:sz w:val="22"/>
                <w:szCs w:val="22"/>
              </w:rPr>
              <w:t xml:space="preserve">Care Assistant </w:t>
            </w:r>
          </w:p>
        </w:tc>
      </w:tr>
      <w:tr w:rsidR="0022661D" w:rsidRPr="001A10CD" w14:paraId="2720C517" w14:textId="77777777" w:rsidTr="001A10CD">
        <w:tc>
          <w:tcPr>
            <w:tcW w:w="1181" w:type="dxa"/>
            <w:tcBorders>
              <w:top w:val="nil"/>
              <w:left w:val="nil"/>
              <w:bottom w:val="nil"/>
              <w:right w:val="nil"/>
            </w:tcBorders>
          </w:tcPr>
          <w:p w14:paraId="27F452BB" w14:textId="77777777" w:rsidR="0022661D" w:rsidRDefault="0022661D">
            <w:pPr>
              <w:rPr>
                <w:rFonts w:asciiTheme="minorHAnsi" w:hAnsiTheme="minorHAnsi" w:cs="Tahoma"/>
                <w:b/>
                <w:sz w:val="22"/>
                <w:szCs w:val="22"/>
              </w:rPr>
            </w:pPr>
            <w:r w:rsidRPr="001A10CD">
              <w:rPr>
                <w:rFonts w:asciiTheme="minorHAnsi" w:hAnsiTheme="minorHAnsi" w:cs="Tahoma"/>
                <w:b/>
                <w:sz w:val="22"/>
                <w:szCs w:val="22"/>
              </w:rPr>
              <w:t>Reporting:</w:t>
            </w:r>
          </w:p>
          <w:p w14:paraId="63169C83" w14:textId="77777777" w:rsidR="009103A3" w:rsidRPr="001A10CD" w:rsidRDefault="009103A3">
            <w:pPr>
              <w:rPr>
                <w:rFonts w:asciiTheme="minorHAnsi" w:hAnsiTheme="minorHAnsi" w:cs="Tahoma"/>
                <w:b/>
                <w:sz w:val="22"/>
                <w:szCs w:val="22"/>
              </w:rPr>
            </w:pPr>
          </w:p>
        </w:tc>
        <w:tc>
          <w:tcPr>
            <w:tcW w:w="7341" w:type="dxa"/>
            <w:tcBorders>
              <w:top w:val="nil"/>
              <w:left w:val="nil"/>
              <w:bottom w:val="nil"/>
              <w:right w:val="nil"/>
            </w:tcBorders>
          </w:tcPr>
          <w:p w14:paraId="757F307E" w14:textId="77777777" w:rsidR="0022661D" w:rsidRDefault="00BD0087">
            <w:pPr>
              <w:rPr>
                <w:rFonts w:asciiTheme="minorHAnsi" w:hAnsiTheme="minorHAnsi" w:cs="Tahoma"/>
                <w:sz w:val="22"/>
                <w:szCs w:val="22"/>
              </w:rPr>
            </w:pPr>
            <w:r>
              <w:rPr>
                <w:rFonts w:asciiTheme="minorHAnsi" w:hAnsiTheme="minorHAnsi" w:cs="Tahoma"/>
                <w:sz w:val="22"/>
                <w:szCs w:val="22"/>
              </w:rPr>
              <w:t xml:space="preserve">Senior Care Assistant / </w:t>
            </w:r>
            <w:r w:rsidR="0022661D" w:rsidRPr="001A10CD">
              <w:rPr>
                <w:rFonts w:asciiTheme="minorHAnsi" w:hAnsiTheme="minorHAnsi" w:cs="Tahoma"/>
                <w:sz w:val="22"/>
                <w:szCs w:val="22"/>
              </w:rPr>
              <w:t>Staff Nurse</w:t>
            </w:r>
          </w:p>
          <w:p w14:paraId="2B7448FC" w14:textId="77777777" w:rsidR="0022661D" w:rsidRPr="001A10CD" w:rsidRDefault="0022661D" w:rsidP="00C25AA5">
            <w:pPr>
              <w:rPr>
                <w:rFonts w:asciiTheme="minorHAnsi" w:hAnsiTheme="minorHAnsi" w:cs="Tahoma"/>
                <w:sz w:val="22"/>
                <w:szCs w:val="22"/>
              </w:rPr>
            </w:pPr>
          </w:p>
        </w:tc>
      </w:tr>
      <w:tr w:rsidR="0022661D" w:rsidRPr="001A10CD" w14:paraId="22859E2B" w14:textId="77777777" w:rsidTr="001A10CD">
        <w:tc>
          <w:tcPr>
            <w:tcW w:w="1181" w:type="dxa"/>
            <w:tcBorders>
              <w:top w:val="nil"/>
              <w:left w:val="nil"/>
              <w:bottom w:val="nil"/>
              <w:right w:val="nil"/>
            </w:tcBorders>
          </w:tcPr>
          <w:p w14:paraId="2F35B928" w14:textId="77777777"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Basic Function:</w:t>
            </w:r>
          </w:p>
        </w:tc>
        <w:tc>
          <w:tcPr>
            <w:tcW w:w="7341" w:type="dxa"/>
            <w:tcBorders>
              <w:top w:val="nil"/>
              <w:left w:val="nil"/>
              <w:bottom w:val="nil"/>
              <w:right w:val="nil"/>
            </w:tcBorders>
          </w:tcPr>
          <w:p w14:paraId="3B0CF70B" w14:textId="77777777" w:rsidR="0022661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w:t>
            </w:r>
            <w:r w:rsidR="00A93498" w:rsidRPr="001A10CD">
              <w:rPr>
                <w:rFonts w:asciiTheme="minorHAnsi" w:hAnsiTheme="minorHAnsi" w:cs="Tahoma"/>
                <w:sz w:val="22"/>
                <w:szCs w:val="22"/>
              </w:rPr>
              <w:t xml:space="preserve">d physical needs of the patient, </w:t>
            </w:r>
            <w:r w:rsidRPr="001A10CD">
              <w:rPr>
                <w:rFonts w:asciiTheme="minorHAnsi" w:hAnsiTheme="minorHAnsi" w:cs="Tahoma"/>
                <w:sz w:val="22"/>
                <w:szCs w:val="22"/>
              </w:rPr>
              <w:t>in line with the Patient Charter of Rights, and under the</w:t>
            </w:r>
            <w:r w:rsidR="00A93498" w:rsidRPr="001A10CD">
              <w:rPr>
                <w:rFonts w:asciiTheme="minorHAnsi" w:hAnsiTheme="minorHAnsi" w:cs="Tahoma"/>
                <w:sz w:val="22"/>
                <w:szCs w:val="22"/>
              </w:rPr>
              <w:t xml:space="preserve"> Nursing Home Minimum Standards.</w:t>
            </w:r>
          </w:p>
          <w:p w14:paraId="7B6E2DB8" w14:textId="77777777" w:rsidR="00427AAF" w:rsidRDefault="00427AAF">
            <w:pPr>
              <w:rPr>
                <w:rFonts w:asciiTheme="minorHAnsi" w:hAnsiTheme="minorHAnsi" w:cs="Tahoma"/>
                <w:sz w:val="22"/>
                <w:szCs w:val="22"/>
              </w:rPr>
            </w:pPr>
          </w:p>
          <w:p w14:paraId="4CDCEC0C" w14:textId="77777777" w:rsidR="0022661D" w:rsidRDefault="00427AAF">
            <w:pPr>
              <w:rPr>
                <w:rFonts w:asciiTheme="minorHAnsi" w:hAnsiTheme="minorHAnsi" w:cs="Tahoma"/>
                <w:sz w:val="22"/>
                <w:szCs w:val="22"/>
              </w:rPr>
            </w:pPr>
            <w:r>
              <w:rPr>
                <w:rFonts w:asciiTheme="minorHAnsi" w:hAnsiTheme="minorHAnsi" w:cs="Tahoma"/>
                <w:sz w:val="22"/>
                <w:szCs w:val="22"/>
              </w:rPr>
              <w:t xml:space="preserve">Successful candidates must be willing to register with NISCC </w:t>
            </w:r>
          </w:p>
          <w:p w14:paraId="52585A1B" w14:textId="77777777" w:rsidR="00113A39" w:rsidRPr="001A10CD" w:rsidRDefault="00113A39">
            <w:pPr>
              <w:rPr>
                <w:rFonts w:asciiTheme="minorHAnsi" w:hAnsiTheme="minorHAnsi" w:cs="Tahoma"/>
                <w:sz w:val="22"/>
                <w:szCs w:val="22"/>
              </w:rPr>
            </w:pPr>
          </w:p>
        </w:tc>
      </w:tr>
    </w:tbl>
    <w:p w14:paraId="7B11A1B9" w14:textId="77777777"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Essential Criteria:</w:t>
      </w:r>
    </w:p>
    <w:p w14:paraId="6E7628B2" w14:textId="77777777"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Good General Health (medically fit)</w:t>
      </w:r>
    </w:p>
    <w:p w14:paraId="4604237C" w14:textId="77777777" w:rsidR="00514D3E" w:rsidRPr="001A10CD" w:rsidRDefault="00514D3E">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Must have a good command of written and spoken English</w:t>
      </w:r>
    </w:p>
    <w:p w14:paraId="27D21867" w14:textId="77777777"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with the elderly</w:t>
      </w:r>
    </w:p>
    <w:p w14:paraId="41FEDE6A" w14:textId="77777777" w:rsidR="0022661D" w:rsidRPr="00113A39" w:rsidRDefault="0022661D" w:rsidP="00113A39">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set hours, flexible to meet the needs of the organisation</w:t>
      </w:r>
    </w:p>
    <w:p w14:paraId="69A76EC8" w14:textId="77777777"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Desirable Criteria:</w:t>
      </w:r>
    </w:p>
    <w:p w14:paraId="5751EC89" w14:textId="77777777"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NVQ in care</w:t>
      </w:r>
    </w:p>
    <w:p w14:paraId="7CEC2399" w14:textId="77777777" w:rsidR="004915B8" w:rsidRPr="001A10CD" w:rsidRDefault="00194473" w:rsidP="004915B8">
      <w:pPr>
        <w:numPr>
          <w:ilvl w:val="0"/>
          <w:numId w:val="36"/>
        </w:numPr>
        <w:rPr>
          <w:rFonts w:asciiTheme="minorHAnsi" w:hAnsiTheme="minorHAnsi" w:cs="Tahoma"/>
          <w:sz w:val="22"/>
          <w:szCs w:val="22"/>
          <w:lang w:val="en-US"/>
        </w:rPr>
      </w:pPr>
      <w:r>
        <w:rPr>
          <w:rFonts w:asciiTheme="minorHAnsi" w:hAnsiTheme="minorHAnsi" w:cs="Tahoma"/>
          <w:sz w:val="22"/>
          <w:szCs w:val="22"/>
          <w:lang w:val="en-US"/>
        </w:rPr>
        <w:t>E</w:t>
      </w:r>
      <w:r w:rsidR="004915B8" w:rsidRPr="001A10CD">
        <w:rPr>
          <w:rFonts w:asciiTheme="minorHAnsi" w:hAnsiTheme="minorHAnsi" w:cs="Tahoma"/>
          <w:sz w:val="22"/>
          <w:szCs w:val="22"/>
          <w:lang w:val="en-US"/>
        </w:rPr>
        <w:t>xperience in a caring background</w:t>
      </w:r>
    </w:p>
    <w:p w14:paraId="0A1EB100" w14:textId="77777777"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Knowledge of Care of the Elderly Patients Charter of Rights</w:t>
      </w:r>
    </w:p>
    <w:p w14:paraId="56790FC3" w14:textId="77777777" w:rsidR="0022661D" w:rsidRPr="00113A39" w:rsidRDefault="0022661D" w:rsidP="00113A39">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Moving and handling patients</w:t>
      </w:r>
    </w:p>
    <w:p w14:paraId="7D5E7F9B" w14:textId="77777777" w:rsidR="0022661D" w:rsidRPr="001A10CD" w:rsidRDefault="0022661D">
      <w:pPr>
        <w:rPr>
          <w:rFonts w:asciiTheme="minorHAnsi" w:hAnsiTheme="minorHAnsi" w:cs="Tahoma"/>
          <w:b/>
          <w:bCs/>
          <w:sz w:val="22"/>
          <w:szCs w:val="22"/>
          <w:lang w:val="en-US"/>
        </w:rPr>
      </w:pPr>
      <w:r w:rsidRPr="001A10CD">
        <w:rPr>
          <w:rFonts w:asciiTheme="minorHAnsi" w:hAnsiTheme="minorHAnsi" w:cs="Tahoma"/>
          <w:b/>
          <w:bCs/>
          <w:sz w:val="22"/>
          <w:szCs w:val="22"/>
          <w:lang w:val="en-US"/>
        </w:rPr>
        <w:t>Skills:</w:t>
      </w:r>
    </w:p>
    <w:p w14:paraId="2D52605C" w14:textId="77777777" w:rsidR="0022661D" w:rsidRPr="001A10CD" w:rsidRDefault="00140022">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Commitment to The Macklin </w:t>
      </w:r>
      <w:r w:rsidR="001A10CD">
        <w:rPr>
          <w:rFonts w:asciiTheme="minorHAnsi" w:hAnsiTheme="minorHAnsi" w:cs="Tahoma"/>
          <w:sz w:val="22"/>
          <w:szCs w:val="22"/>
          <w:lang w:val="en-US"/>
        </w:rPr>
        <w:t>Care Homes Mission, Vision and Core Values</w:t>
      </w:r>
    </w:p>
    <w:p w14:paraId="4C47776C" w14:textId="77777777"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14:paraId="6CBD4771" w14:textId="77777777"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14:paraId="346AB8C1" w14:textId="77777777"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14:paraId="7D3EA3F1" w14:textId="77777777"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14:paraId="672460F7" w14:textId="77777777"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14:paraId="79A8CCDA" w14:textId="77777777"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14:paraId="5BC7C154" w14:textId="77777777"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High standard of personal presentation</w:t>
      </w:r>
    </w:p>
    <w:p w14:paraId="1950905B" w14:textId="77777777"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Attention to detail </w:t>
      </w:r>
    </w:p>
    <w:p w14:paraId="42BEA88F" w14:textId="77777777" w:rsidR="00113A39" w:rsidRDefault="00113A39">
      <w:pPr>
        <w:rPr>
          <w:rFonts w:asciiTheme="minorHAnsi" w:hAnsiTheme="minorHAnsi" w:cs="Tahoma"/>
          <w:b/>
          <w:bCs/>
          <w:iCs/>
          <w:noProof/>
          <w:sz w:val="30"/>
          <w:szCs w:val="30"/>
        </w:rPr>
      </w:pPr>
    </w:p>
    <w:p w14:paraId="275543F4" w14:textId="16CCC73D" w:rsidR="0022661D" w:rsidRPr="001A10CD" w:rsidRDefault="00B019CE">
      <w:pPr>
        <w:rPr>
          <w:rFonts w:asciiTheme="minorHAnsi" w:hAnsiTheme="minorHAnsi" w:cs="Tahoma"/>
          <w:b/>
          <w:bCs/>
          <w:iCs/>
          <w:noProof/>
          <w:sz w:val="30"/>
          <w:szCs w:val="30"/>
        </w:rPr>
      </w:pPr>
      <w:r>
        <w:rPr>
          <w:rFonts w:asciiTheme="minorHAnsi" w:hAnsiTheme="minorHAnsi"/>
          <w:noProof/>
          <w:sz w:val="30"/>
          <w:szCs w:val="30"/>
          <w:lang w:eastAsia="en-GB"/>
        </w:rPr>
        <mc:AlternateContent>
          <mc:Choice Requires="wps">
            <w:drawing>
              <wp:anchor distT="0" distB="0" distL="114300" distR="114300" simplePos="0" relativeHeight="251657728" behindDoc="0" locked="0" layoutInCell="1" allowOverlap="1" wp14:anchorId="3C049450" wp14:editId="751A8E2A">
                <wp:simplePos x="0" y="0"/>
                <wp:positionH relativeFrom="column">
                  <wp:posOffset>0</wp:posOffset>
                </wp:positionH>
                <wp:positionV relativeFrom="paragraph">
                  <wp:posOffset>381000</wp:posOffset>
                </wp:positionV>
                <wp:extent cx="5143500" cy="0"/>
                <wp:effectExtent l="28575" t="32385" r="28575" b="3429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C13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4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" strokeweight="4.5pt">
                <v:stroke linestyle="thinThick"/>
                <w10:wrap type="square"/>
              </v:line>
            </w:pict>
          </mc:Fallback>
        </mc:AlternateContent>
      </w:r>
      <w:r w:rsidR="0022661D" w:rsidRPr="001A10CD">
        <w:rPr>
          <w:rFonts w:asciiTheme="minorHAnsi" w:hAnsiTheme="minorHAnsi" w:cs="Tahoma"/>
          <w:b/>
          <w:bCs/>
          <w:iCs/>
          <w:noProof/>
          <w:sz w:val="30"/>
          <w:szCs w:val="30"/>
        </w:rPr>
        <w:t>Job Description</w:t>
      </w:r>
    </w:p>
    <w:p w14:paraId="0D1C9E7E" w14:textId="77777777" w:rsidR="0022661D" w:rsidRPr="001A10CD" w:rsidRDefault="0022661D">
      <w:pPr>
        <w:rPr>
          <w:rFonts w:asciiTheme="minorHAnsi" w:hAnsiTheme="minorHAnsi" w:cs="Tahoma"/>
          <w:b/>
          <w:bCs/>
          <w:sz w:val="22"/>
          <w:szCs w:val="22"/>
        </w:rPr>
      </w:pPr>
    </w:p>
    <w:p w14:paraId="1DF8F9C1" w14:textId="77777777" w:rsidR="0022661D" w:rsidRPr="001A10CD" w:rsidRDefault="0022661D">
      <w:pPr>
        <w:rPr>
          <w:rFonts w:asciiTheme="minorHAnsi" w:hAnsiTheme="minorHAnsi" w:cs="Tahoma"/>
          <w:b/>
          <w:bCs/>
          <w:sz w:val="22"/>
          <w:szCs w:val="22"/>
        </w:rPr>
      </w:pPr>
    </w:p>
    <w:p w14:paraId="73921A81" w14:textId="072C5BA6" w:rsidR="0022661D" w:rsidRPr="001A10CD" w:rsidRDefault="00B019CE">
      <w:pPr>
        <w:rPr>
          <w:rFonts w:asciiTheme="minorHAnsi" w:hAnsiTheme="minorHAnsi" w:cs="Tahoma"/>
          <w:b/>
          <w:bCs/>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16BAA638" wp14:editId="413E1EB2">
                <wp:simplePos x="0" y="0"/>
                <wp:positionH relativeFrom="column">
                  <wp:posOffset>0</wp:posOffset>
                </wp:positionH>
                <wp:positionV relativeFrom="paragraph">
                  <wp:posOffset>65405</wp:posOffset>
                </wp:positionV>
                <wp:extent cx="5143500" cy="723265"/>
                <wp:effectExtent l="9525" t="508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23265"/>
                        </a:xfrm>
                        <a:prstGeom prst="roundRect">
                          <a:avLst>
                            <a:gd name="adj" fmla="val 16667"/>
                          </a:avLst>
                        </a:prstGeom>
                        <a:solidFill>
                          <a:srgbClr val="FFFFFF"/>
                        </a:solidFill>
                        <a:ln w="9525">
                          <a:solidFill>
                            <a:srgbClr val="000000"/>
                          </a:solidFill>
                          <a:round/>
                          <a:headEnd/>
                          <a:tailEnd/>
                        </a:ln>
                      </wps:spPr>
                      <wps:txbx>
                        <w:txbxContent>
                          <w:p w14:paraId="7C89DECA" w14:textId="77777777" w:rsidR="009103A3" w:rsidRPr="00073ABE" w:rsidRDefault="009103A3">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t xml:space="preserve">Care Assistant </w:t>
                            </w:r>
                          </w:p>
                          <w:p w14:paraId="5034DEFF" w14:textId="77777777" w:rsidR="009103A3" w:rsidRPr="00073ABE" w:rsidRDefault="009103A3">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r>
                            <w:r>
                              <w:rPr>
                                <w:rFonts w:asciiTheme="minorHAnsi" w:hAnsiTheme="minorHAnsi" w:cs="Arial"/>
                                <w:sz w:val="22"/>
                                <w:szCs w:val="22"/>
                                <w:lang w:val="en-US"/>
                              </w:rPr>
                              <w:t xml:space="preserve">Senior Care Assistant / </w:t>
                            </w:r>
                            <w:r w:rsidRPr="00073ABE">
                              <w:rPr>
                                <w:rFonts w:asciiTheme="minorHAnsi" w:hAnsiTheme="minorHAnsi" w:cs="Arial"/>
                                <w:sz w:val="22"/>
                                <w:szCs w:val="22"/>
                                <w:lang w:val="en-US"/>
                              </w:rPr>
                              <w:t>Staff Nurse</w:t>
                            </w:r>
                          </w:p>
                          <w:p w14:paraId="175BC0F8" w14:textId="77777777" w:rsidR="009103A3" w:rsidRPr="00073ABE" w:rsidRDefault="009103A3">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 xml:space="preserve">Shift Pattern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AA638" id="AutoShape 4" o:spid="_x0000_s1026" style="position:absolute;margin-left:0;margin-top:5.15pt;width:405pt;height:5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">
                <v:textbox>
                  <w:txbxContent>
                    <w:p w14:paraId="7C89DECA" w14:textId="77777777" w:rsidR="009103A3" w:rsidRPr="00073ABE" w:rsidRDefault="009103A3">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t xml:space="preserve">Care Assistant </w:t>
                      </w:r>
                    </w:p>
                    <w:p w14:paraId="5034DEFF" w14:textId="77777777" w:rsidR="009103A3" w:rsidRPr="00073ABE" w:rsidRDefault="009103A3">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r>
                      <w:r>
                        <w:rPr>
                          <w:rFonts w:asciiTheme="minorHAnsi" w:hAnsiTheme="minorHAnsi" w:cs="Arial"/>
                          <w:sz w:val="22"/>
                          <w:szCs w:val="22"/>
                          <w:lang w:val="en-US"/>
                        </w:rPr>
                        <w:t xml:space="preserve">Senior Care Assistant / </w:t>
                      </w:r>
                      <w:r w:rsidRPr="00073ABE">
                        <w:rPr>
                          <w:rFonts w:asciiTheme="minorHAnsi" w:hAnsiTheme="minorHAnsi" w:cs="Arial"/>
                          <w:sz w:val="22"/>
                          <w:szCs w:val="22"/>
                          <w:lang w:val="en-US"/>
                        </w:rPr>
                        <w:t>Staff Nurse</w:t>
                      </w:r>
                    </w:p>
                    <w:p w14:paraId="175BC0F8" w14:textId="77777777" w:rsidR="009103A3" w:rsidRPr="00073ABE" w:rsidRDefault="009103A3">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 xml:space="preserve">Shift Pattern </w:t>
                      </w:r>
                    </w:p>
                  </w:txbxContent>
                </v:textbox>
              </v:roundrect>
            </w:pict>
          </mc:Fallback>
        </mc:AlternateContent>
      </w:r>
    </w:p>
    <w:p w14:paraId="470FCC4F" w14:textId="77777777" w:rsidR="0022661D" w:rsidRPr="001A10CD" w:rsidRDefault="0022661D">
      <w:pPr>
        <w:rPr>
          <w:rFonts w:asciiTheme="minorHAnsi" w:hAnsiTheme="minorHAnsi" w:cs="Tahoma"/>
          <w:b/>
          <w:bCs/>
          <w:sz w:val="22"/>
          <w:szCs w:val="22"/>
        </w:rPr>
      </w:pPr>
    </w:p>
    <w:p w14:paraId="441DDFDF" w14:textId="77777777" w:rsidR="0022661D" w:rsidRPr="001A10CD" w:rsidRDefault="0022661D">
      <w:pPr>
        <w:rPr>
          <w:rFonts w:asciiTheme="minorHAnsi" w:hAnsiTheme="minorHAnsi" w:cs="Tahoma"/>
          <w:b/>
          <w:bCs/>
          <w:sz w:val="22"/>
          <w:szCs w:val="22"/>
        </w:rPr>
      </w:pPr>
    </w:p>
    <w:p w14:paraId="49223A70" w14:textId="77777777" w:rsidR="0022661D" w:rsidRPr="001A10CD" w:rsidRDefault="0022661D">
      <w:pPr>
        <w:rPr>
          <w:rFonts w:asciiTheme="minorHAnsi" w:hAnsiTheme="minorHAnsi" w:cs="Tahoma"/>
          <w:b/>
          <w:bCs/>
          <w:sz w:val="22"/>
          <w:szCs w:val="22"/>
        </w:rPr>
      </w:pPr>
    </w:p>
    <w:p w14:paraId="4128BF04" w14:textId="77777777" w:rsidR="0022661D" w:rsidRPr="001A10CD" w:rsidRDefault="0022661D">
      <w:pPr>
        <w:rPr>
          <w:rFonts w:asciiTheme="minorHAnsi" w:hAnsiTheme="minorHAnsi" w:cs="Tahoma"/>
          <w:b/>
          <w:bCs/>
          <w:sz w:val="22"/>
          <w:szCs w:val="22"/>
        </w:rPr>
      </w:pPr>
    </w:p>
    <w:p w14:paraId="5334DE9C" w14:textId="77777777" w:rsidR="0022661D" w:rsidRPr="001A10CD" w:rsidRDefault="0022661D">
      <w:pPr>
        <w:rPr>
          <w:rFonts w:asciiTheme="minorHAnsi" w:hAnsiTheme="minorHAnsi" w:cs="Tahoma"/>
          <w:b/>
          <w:bCs/>
          <w:sz w:val="22"/>
          <w:szCs w:val="22"/>
        </w:rPr>
      </w:pPr>
    </w:p>
    <w:p w14:paraId="2E4CDE90" w14:textId="77777777" w:rsidR="0022661D" w:rsidRPr="001A10CD" w:rsidRDefault="0022661D">
      <w:pPr>
        <w:pStyle w:val="BodyText2"/>
        <w:ind w:left="0"/>
        <w:rPr>
          <w:rFonts w:asciiTheme="minorHAnsi" w:hAnsiTheme="minorHAnsi" w:cs="Tahoma"/>
          <w:b/>
          <w:bCs/>
          <w:sz w:val="22"/>
          <w:szCs w:val="22"/>
        </w:rPr>
      </w:pPr>
      <w:r w:rsidRPr="001A10CD">
        <w:rPr>
          <w:rFonts w:asciiTheme="minorHAnsi" w:hAnsiTheme="minorHAnsi" w:cs="Tahoma"/>
          <w:b/>
          <w:bCs/>
          <w:sz w:val="22"/>
          <w:szCs w:val="22"/>
        </w:rPr>
        <w:t xml:space="preserve">Basic Function: </w:t>
      </w:r>
    </w:p>
    <w:p w14:paraId="560316A0" w14:textId="77777777" w:rsidR="0022661D" w:rsidRPr="001A10C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and physical needs of the patient</w:t>
      </w:r>
      <w:r w:rsidR="00A93498" w:rsidRPr="001A10CD">
        <w:rPr>
          <w:rFonts w:asciiTheme="minorHAnsi" w:hAnsiTheme="minorHAnsi" w:cs="Tahoma"/>
          <w:sz w:val="22"/>
          <w:szCs w:val="22"/>
        </w:rPr>
        <w:t>, i</w:t>
      </w:r>
      <w:r w:rsidRPr="001A10CD">
        <w:rPr>
          <w:rFonts w:asciiTheme="minorHAnsi" w:hAnsiTheme="minorHAnsi" w:cs="Tahoma"/>
          <w:sz w:val="22"/>
          <w:szCs w:val="22"/>
        </w:rPr>
        <w:t>n line with the Patient Charter of Rights, and under the</w:t>
      </w:r>
      <w:r w:rsidR="00A93498" w:rsidRPr="001A10CD">
        <w:rPr>
          <w:rFonts w:asciiTheme="minorHAnsi" w:hAnsiTheme="minorHAnsi" w:cs="Tahoma"/>
          <w:sz w:val="22"/>
          <w:szCs w:val="22"/>
        </w:rPr>
        <w:t xml:space="preserve"> Nursing Home Minimum Standards.</w:t>
      </w:r>
    </w:p>
    <w:p w14:paraId="4F87C992" w14:textId="77777777" w:rsidR="0022661D" w:rsidRPr="001A10CD" w:rsidRDefault="0022661D">
      <w:pPr>
        <w:rPr>
          <w:rFonts w:asciiTheme="minorHAnsi" w:hAnsiTheme="minorHAnsi" w:cs="Tahoma"/>
          <w:b/>
          <w:bCs/>
          <w:sz w:val="22"/>
          <w:szCs w:val="22"/>
        </w:rPr>
      </w:pPr>
    </w:p>
    <w:p w14:paraId="274CD0E3" w14:textId="77777777" w:rsidR="0022661D" w:rsidRPr="00113A39" w:rsidRDefault="0022661D" w:rsidP="00113A39">
      <w:pPr>
        <w:rPr>
          <w:rFonts w:asciiTheme="minorHAnsi" w:hAnsiTheme="minorHAnsi" w:cs="Tahoma"/>
          <w:sz w:val="22"/>
          <w:szCs w:val="22"/>
          <w:u w:val="single"/>
        </w:rPr>
      </w:pPr>
      <w:r w:rsidRPr="001A10CD">
        <w:rPr>
          <w:rFonts w:asciiTheme="minorHAnsi" w:hAnsiTheme="minorHAnsi" w:cs="Tahoma"/>
          <w:sz w:val="22"/>
          <w:szCs w:val="22"/>
          <w:u w:val="single"/>
        </w:rPr>
        <w:t>Professional responsibilities</w:t>
      </w:r>
    </w:p>
    <w:p w14:paraId="48F66F0E"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Individual care for each patient by creating a relaxed and homely environment which maximises the individual patients opportunity for independence.</w:t>
      </w:r>
    </w:p>
    <w:p w14:paraId="310F36B7"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feeding, dressing, bathing, lifting, mobilising and all other personal hygienic functions of each patient.</w:t>
      </w:r>
    </w:p>
    <w:p w14:paraId="2FB2E106"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Make beds neatly and tidy drawers, lockers and wardrobes within bedrooms.</w:t>
      </w:r>
    </w:p>
    <w:p w14:paraId="7C6F7526"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general tidying and cleaning of the Home and all nursing equipment.</w:t>
      </w:r>
    </w:p>
    <w:p w14:paraId="5AEE2811" w14:textId="77777777" w:rsidR="0053014A"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maintaining a supply of clean laundry by carrying out laundry duties when requested.</w:t>
      </w:r>
    </w:p>
    <w:p w14:paraId="7D83F85A" w14:textId="77777777" w:rsidR="0022661D" w:rsidRPr="00113A39" w:rsidRDefault="0053014A"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Collect patients’ clean clothes from laundry and return to wardrobes/drawers of bedrooms.</w:t>
      </w:r>
    </w:p>
    <w:p w14:paraId="4ADB8F47"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Works as part of a team to maintain a high standard of nursing care in the home.</w:t>
      </w:r>
    </w:p>
    <w:p w14:paraId="641476ED"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organisation and implementation of social activities in the home.</w:t>
      </w:r>
    </w:p>
    <w:p w14:paraId="00233DAA"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Continues the Company’s policy of being polite and courteous to all doctors, pharmacists, external medical staff, patient’s relatives and friends, religious practitioners and the Northern Health Board Nursing Home Inspection Unit Team.</w:t>
      </w:r>
    </w:p>
    <w:p w14:paraId="630154E2"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Continually updates oneself on current procedures through the use of literature available in the Home and attends internal and external courses when requested by the Staff Nurse/Matron.</w:t>
      </w:r>
    </w:p>
    <w:p w14:paraId="45224FCC"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Complies with all infection control measures operating within the Home.</w:t>
      </w:r>
    </w:p>
    <w:p w14:paraId="505C2A56"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Wears protective clothing as required.</w:t>
      </w:r>
    </w:p>
    <w:p w14:paraId="7AD10E4A"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Takes responsibility for the protection of vulnerable adults and reports to management where they consider a person has caused harm or posed risk of harm to any patient.</w:t>
      </w:r>
    </w:p>
    <w:p w14:paraId="411E200C"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Is compliant with the Company’s Health and Safety Procedures.</w:t>
      </w:r>
    </w:p>
    <w:p w14:paraId="3BC04D3E" w14:textId="77777777"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Adheres to the fire and accident prevention policy of the Home</w:t>
      </w:r>
    </w:p>
    <w:p w14:paraId="5B60180B" w14:textId="77777777" w:rsidR="001A10C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Observes confidentiality at all times.</w:t>
      </w:r>
    </w:p>
    <w:p w14:paraId="108733A4" w14:textId="77777777" w:rsidR="0022661D" w:rsidRPr="001A10CD" w:rsidRDefault="0022661D" w:rsidP="00113A39">
      <w:pPr>
        <w:rPr>
          <w:rFonts w:asciiTheme="minorHAnsi" w:hAnsiTheme="minorHAnsi" w:cs="Tahoma"/>
          <w:sz w:val="22"/>
          <w:szCs w:val="22"/>
        </w:rPr>
      </w:pPr>
      <w:r w:rsidRPr="001A10CD">
        <w:rPr>
          <w:rFonts w:asciiTheme="minorHAnsi" w:hAnsiTheme="minorHAnsi" w:cs="Tahoma"/>
          <w:sz w:val="22"/>
          <w:szCs w:val="22"/>
          <w:u w:val="single"/>
        </w:rPr>
        <w:t>Administrative responsibilities</w:t>
      </w:r>
    </w:p>
    <w:p w14:paraId="2DD4E5A8" w14:textId="77777777"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Ensures the economic use of all supplies and equipment. Maintaining all these resources in a satisfactory condition and reporting any faults/breakages.</w:t>
      </w:r>
    </w:p>
    <w:p w14:paraId="5B7B3805" w14:textId="77777777"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Reports all accidents, complaints and defects in equipment to the primary nurse.</w:t>
      </w:r>
    </w:p>
    <w:p w14:paraId="2120F76D" w14:textId="77777777"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Ensures the safe keeping of patient’s belongings and valuables in accordance with the Home policy.</w:t>
      </w:r>
    </w:p>
    <w:p w14:paraId="08C0E1C0" w14:textId="77777777"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 xml:space="preserve">Does not accept gifts from patients or witness a patient’s will. </w:t>
      </w:r>
    </w:p>
    <w:p w14:paraId="6AA12B5C" w14:textId="77777777" w:rsidR="0022661D" w:rsidRPr="00113A39" w:rsidRDefault="0022661D" w:rsidP="00113A39">
      <w:pPr>
        <w:rPr>
          <w:rFonts w:asciiTheme="minorHAnsi" w:hAnsiTheme="minorHAnsi" w:cs="Tahoma"/>
          <w:sz w:val="22"/>
          <w:szCs w:val="22"/>
          <w:u w:val="single"/>
        </w:rPr>
      </w:pPr>
      <w:r w:rsidRPr="001A10CD">
        <w:rPr>
          <w:rFonts w:asciiTheme="minorHAnsi" w:hAnsiTheme="minorHAnsi" w:cs="Tahoma"/>
          <w:sz w:val="22"/>
          <w:szCs w:val="22"/>
          <w:u w:val="single"/>
        </w:rPr>
        <w:t>Personnel responsibilities</w:t>
      </w:r>
    </w:p>
    <w:p w14:paraId="4409537F" w14:textId="77777777"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the Company’s Equal Opportunities Policy.</w:t>
      </w:r>
    </w:p>
    <w:p w14:paraId="34D4F845" w14:textId="77777777" w:rsidR="00A93498"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lastRenderedPageBreak/>
        <w:t>Is familiar with the Home’s fire evacuation procedures.</w:t>
      </w:r>
    </w:p>
    <w:p w14:paraId="69452D54" w14:textId="77777777" w:rsidR="0022661D" w:rsidRPr="001A10CD" w:rsidRDefault="0022661D" w:rsidP="00A93498">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all Company’s personnel/HR policies</w:t>
      </w:r>
      <w:r w:rsidR="00A93498" w:rsidRPr="001A10CD">
        <w:rPr>
          <w:rFonts w:asciiTheme="minorHAnsi" w:hAnsiTheme="minorHAnsi" w:cs="Tahoma"/>
          <w:sz w:val="22"/>
          <w:szCs w:val="22"/>
        </w:rPr>
        <w:t>.</w:t>
      </w:r>
      <w:r w:rsidRPr="001A10CD">
        <w:rPr>
          <w:rFonts w:asciiTheme="minorHAnsi" w:hAnsiTheme="minorHAnsi" w:cs="Tahoma"/>
          <w:sz w:val="22"/>
          <w:szCs w:val="22"/>
        </w:rPr>
        <w:t xml:space="preserve"> </w:t>
      </w:r>
    </w:p>
    <w:p w14:paraId="1DE8ED8C" w14:textId="77777777" w:rsidR="00A93498" w:rsidRPr="00113A39" w:rsidRDefault="00A93498">
      <w:pPr>
        <w:rPr>
          <w:rFonts w:asciiTheme="minorHAnsi" w:hAnsiTheme="minorHAnsi" w:cs="Tahoma"/>
          <w:b/>
          <w:bCs/>
          <w:sz w:val="22"/>
          <w:szCs w:val="22"/>
        </w:rPr>
      </w:pPr>
    </w:p>
    <w:p w14:paraId="0BEDDB45" w14:textId="77777777" w:rsidR="0022661D" w:rsidRPr="00113A39" w:rsidRDefault="0022661D">
      <w:pPr>
        <w:rPr>
          <w:rFonts w:asciiTheme="minorHAnsi" w:hAnsiTheme="minorHAnsi" w:cs="Tahoma"/>
          <w:b/>
          <w:bCs/>
          <w:sz w:val="22"/>
          <w:szCs w:val="22"/>
        </w:rPr>
      </w:pPr>
      <w:r w:rsidRPr="00113A39">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  It is not intended to be rigid and inflexible, but should be regarded as providing guidelines within which the individual works.</w:t>
      </w:r>
    </w:p>
    <w:sectPr w:rsidR="0022661D" w:rsidRPr="00113A39" w:rsidSect="002266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2B28" w14:textId="77777777" w:rsidR="006B069B" w:rsidRDefault="006B069B">
      <w:r>
        <w:separator/>
      </w:r>
    </w:p>
  </w:endnote>
  <w:endnote w:type="continuationSeparator" w:id="0">
    <w:p w14:paraId="3406BC24" w14:textId="77777777" w:rsidR="006B069B" w:rsidRDefault="006B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CF4B" w14:textId="77777777" w:rsidR="006B069B" w:rsidRDefault="006B069B">
      <w:r>
        <w:separator/>
      </w:r>
    </w:p>
  </w:footnote>
  <w:footnote w:type="continuationSeparator" w:id="0">
    <w:p w14:paraId="2B461EA6" w14:textId="77777777" w:rsidR="006B069B" w:rsidRDefault="006B0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15:restartNumberingAfterBreak="0">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15:restartNumberingAfterBreak="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15:restartNumberingAfterBreak="0">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15:restartNumberingAfterBreak="0">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15:restartNumberingAfterBreak="0">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1D"/>
    <w:rsid w:val="00052158"/>
    <w:rsid w:val="00073ABE"/>
    <w:rsid w:val="00113A39"/>
    <w:rsid w:val="00134EAB"/>
    <w:rsid w:val="00140022"/>
    <w:rsid w:val="001558D2"/>
    <w:rsid w:val="00194473"/>
    <w:rsid w:val="001A10CD"/>
    <w:rsid w:val="001A3D76"/>
    <w:rsid w:val="0022661D"/>
    <w:rsid w:val="00304213"/>
    <w:rsid w:val="00304350"/>
    <w:rsid w:val="00333EEC"/>
    <w:rsid w:val="003959D4"/>
    <w:rsid w:val="0040370F"/>
    <w:rsid w:val="00427AAF"/>
    <w:rsid w:val="00462899"/>
    <w:rsid w:val="004915B8"/>
    <w:rsid w:val="00506662"/>
    <w:rsid w:val="00514D3E"/>
    <w:rsid w:val="0053014A"/>
    <w:rsid w:val="00533513"/>
    <w:rsid w:val="00565FC2"/>
    <w:rsid w:val="005663B3"/>
    <w:rsid w:val="00572DD0"/>
    <w:rsid w:val="005C6E50"/>
    <w:rsid w:val="005E4D19"/>
    <w:rsid w:val="0060444F"/>
    <w:rsid w:val="00644F1A"/>
    <w:rsid w:val="006B069B"/>
    <w:rsid w:val="006B65AE"/>
    <w:rsid w:val="007771A4"/>
    <w:rsid w:val="007C25BE"/>
    <w:rsid w:val="007D0451"/>
    <w:rsid w:val="007E4F72"/>
    <w:rsid w:val="00826FDE"/>
    <w:rsid w:val="008401C9"/>
    <w:rsid w:val="008747AB"/>
    <w:rsid w:val="008E0B81"/>
    <w:rsid w:val="008F6E6E"/>
    <w:rsid w:val="009103A3"/>
    <w:rsid w:val="00915DD8"/>
    <w:rsid w:val="00947410"/>
    <w:rsid w:val="00961351"/>
    <w:rsid w:val="009C1C1D"/>
    <w:rsid w:val="00A5557F"/>
    <w:rsid w:val="00A93498"/>
    <w:rsid w:val="00AA1188"/>
    <w:rsid w:val="00AD43B6"/>
    <w:rsid w:val="00B019CE"/>
    <w:rsid w:val="00BA3EE1"/>
    <w:rsid w:val="00BD0087"/>
    <w:rsid w:val="00C25AA5"/>
    <w:rsid w:val="00CA4D60"/>
    <w:rsid w:val="00CC1029"/>
    <w:rsid w:val="00D55D54"/>
    <w:rsid w:val="00D673AF"/>
    <w:rsid w:val="00D85C19"/>
    <w:rsid w:val="00D87629"/>
    <w:rsid w:val="00D9037F"/>
    <w:rsid w:val="00DE67B2"/>
    <w:rsid w:val="00DF319F"/>
    <w:rsid w:val="00E0687A"/>
    <w:rsid w:val="00ED14DF"/>
    <w:rsid w:val="00F2478D"/>
    <w:rsid w:val="00F2616D"/>
    <w:rsid w:val="00F65538"/>
    <w:rsid w:val="00F65EDD"/>
    <w:rsid w:val="00F9687F"/>
    <w:rsid w:val="00FA7BAF"/>
    <w:rsid w:val="00FB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525F6"/>
  <w15:docId w15:val="{D8F73D9C-0C05-4D1D-908A-AFA7701B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40803">
      <w:bodyDiv w:val="1"/>
      <w:marLeft w:val="0"/>
      <w:marRight w:val="0"/>
      <w:marTop w:val="0"/>
      <w:marBottom w:val="0"/>
      <w:divBdr>
        <w:top w:val="none" w:sz="0" w:space="0" w:color="auto"/>
        <w:left w:val="none" w:sz="0" w:space="0" w:color="auto"/>
        <w:bottom w:val="none" w:sz="0" w:space="0" w:color="auto"/>
        <w:right w:val="none" w:sz="0" w:space="0" w:color="auto"/>
      </w:divBdr>
    </w:div>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 w:id="18334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Shannon Cahill</cp:lastModifiedBy>
  <cp:revision>2</cp:revision>
  <cp:lastPrinted>2017-02-01T13:51:00Z</cp:lastPrinted>
  <dcterms:created xsi:type="dcterms:W3CDTF">2020-12-08T14:25:00Z</dcterms:created>
  <dcterms:modified xsi:type="dcterms:W3CDTF">2020-12-08T14:25:00Z</dcterms:modified>
</cp:coreProperties>
</file>